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B848" w14:textId="5B888F50" w:rsidR="002D5A6C" w:rsidRDefault="002D5A6C" w:rsidP="002D5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CB210" w14:textId="77777777" w:rsidR="00BE328C" w:rsidRPr="00D95B99" w:rsidRDefault="00C3069F" w:rsidP="00BE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28C" w:rsidRPr="00D9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="00BE328C" w:rsidRPr="00D9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="00BE328C" w:rsidRPr="00D9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5E47D113" w14:textId="77777777" w:rsidR="00BE328C" w:rsidRPr="00D95B99" w:rsidRDefault="00BE328C" w:rsidP="00BE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D9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D9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 четвертого созыва</w:t>
      </w:r>
    </w:p>
    <w:p w14:paraId="042CA7C3" w14:textId="77777777" w:rsidR="00BE328C" w:rsidRPr="00D95B99" w:rsidRDefault="00BE328C" w:rsidP="00BE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C9FDC" w14:textId="77777777" w:rsidR="00BE328C" w:rsidRPr="00D95B99" w:rsidRDefault="00BE328C" w:rsidP="00BE3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AFD815C" w14:textId="77777777" w:rsidR="00BE328C" w:rsidRPr="00D95B99" w:rsidRDefault="00BE328C" w:rsidP="00BE32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95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D95B9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14:paraId="20EEDA3D" w14:textId="69022F4C" w:rsidR="00C3069F" w:rsidRDefault="00C3069F" w:rsidP="002D5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9FB08" w14:textId="440921B4" w:rsidR="002D5A6C" w:rsidRPr="00F33DEC" w:rsidRDefault="002D5A6C" w:rsidP="002D5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D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3DEC">
        <w:rPr>
          <w:rFonts w:ascii="Times New Roman" w:hAnsi="Times New Roman" w:cs="Times New Roman"/>
          <w:b/>
          <w:bCs/>
          <w:sz w:val="28"/>
          <w:szCs w:val="28"/>
        </w:rPr>
        <w:t>оложения о порядке принятия, учета и оформления выморочного имущества в муниципальную собственность</w:t>
      </w:r>
    </w:p>
    <w:p w14:paraId="57C02D48" w14:textId="77777777" w:rsidR="002D5A6C" w:rsidRPr="00F33DEC" w:rsidRDefault="002D5A6C" w:rsidP="002D5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961906" w14:textId="756EB58B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(ред. от 01.07.2021) «Об общих принципах организации местного самоуправления в Российской Федерации», Уставом </w:t>
      </w:r>
      <w:r w:rsidR="00FB36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B36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B7422D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</w:t>
      </w:r>
      <w:r w:rsidR="00B7422D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решил:</w:t>
      </w:r>
    </w:p>
    <w:p w14:paraId="534AA3F1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E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14:paraId="71802732" w14:textId="77777777" w:rsidR="002D5A6C" w:rsidRPr="00117F64" w:rsidRDefault="002D5A6C" w:rsidP="002D5A6C">
      <w:pPr>
        <w:tabs>
          <w:tab w:val="left" w:pos="1148"/>
        </w:tabs>
        <w:spacing w:after="0" w:line="307" w:lineRule="exact"/>
        <w:ind w:right="-8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14:paraId="5C6CA76B" w14:textId="742C6027" w:rsidR="002D5A6C" w:rsidRDefault="002D5A6C" w:rsidP="002D5A6C">
      <w:pPr>
        <w:tabs>
          <w:tab w:val="left" w:pos="851"/>
          <w:tab w:val="left" w:pos="8310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(разместить) в сети общего доступа «Интернет» на официальном сайте администрации</w:t>
      </w:r>
      <w:r w:rsidR="00B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30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</w:t>
      </w:r>
      <w:proofErr w:type="spellStart"/>
      <w:r w:rsidR="00C30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="00B7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675D21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="00B7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Республики Башкортостан и обнародовать на информационном стенде Администрации</w:t>
      </w:r>
      <w:r w:rsidR="00C9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DEEF1" w14:textId="2E80D821" w:rsidR="00784A09" w:rsidRPr="00784A09" w:rsidRDefault="00784A09" w:rsidP="0078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8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Совета по бюджету, </w:t>
      </w:r>
      <w:proofErr w:type="gramStart"/>
      <w:r w:rsidRPr="0078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налогам,  вопросам</w:t>
      </w:r>
      <w:proofErr w:type="gramEnd"/>
      <w:r w:rsidRPr="0078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собственности.</w:t>
      </w:r>
    </w:p>
    <w:p w14:paraId="202E0C65" w14:textId="77777777" w:rsidR="002D5A6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E3F0F" w14:textId="77777777" w:rsidR="002D5A6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5D70C" w14:textId="77777777" w:rsidR="002D5A6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21F63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Hlk101951084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14:paraId="7B1AE3F7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Буль-</w:t>
      </w:r>
      <w:proofErr w:type="spellStart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Кайпановский</w:t>
      </w:r>
      <w:proofErr w:type="spellEnd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14:paraId="51A8741D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14:paraId="467B6044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Татышлинский  район</w:t>
      </w:r>
      <w:proofErr w:type="gramEnd"/>
    </w:p>
    <w:p w14:paraId="0628E17B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Ф.Г. </w:t>
      </w:r>
      <w:proofErr w:type="spellStart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Зиннатуллин</w:t>
      </w:r>
      <w:proofErr w:type="spellEnd"/>
    </w:p>
    <w:bookmarkEnd w:id="0"/>
    <w:p w14:paraId="695ED7D0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1D79E9" w14:textId="77777777" w:rsidR="00784A09" w:rsidRDefault="00784A09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06C04" w14:textId="77777777" w:rsidR="00784A09" w:rsidRDefault="00784A09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277A3" w14:textId="275414E3" w:rsidR="00BE328C" w:rsidRPr="005D6378" w:rsidRDefault="00BE328C" w:rsidP="00BE3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 апреля </w:t>
      </w: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года</w:t>
      </w:r>
    </w:p>
    <w:p w14:paraId="36146B6D" w14:textId="2BEB1245" w:rsidR="00BE328C" w:rsidRPr="005D6378" w:rsidRDefault="00BE328C" w:rsidP="00BE3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255</w:t>
      </w:r>
    </w:p>
    <w:p w14:paraId="0F9B4446" w14:textId="486A0BD0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78C44" w14:textId="77777777" w:rsidR="00784A09" w:rsidRDefault="00784A09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8EDF0" w14:textId="77777777" w:rsidR="00BE328C" w:rsidRDefault="00BE328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25B90" w14:textId="77777777" w:rsidR="00BE328C" w:rsidRDefault="00BE328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94CC9" w14:textId="77777777" w:rsidR="00BE328C" w:rsidRDefault="00BE328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6EEB8" w14:textId="24FD7604" w:rsidR="002D5A6C" w:rsidRPr="00F33DEC" w:rsidRDefault="002D5A6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350F904" w14:textId="77777777" w:rsidR="002D5A6C" w:rsidRPr="00F33DEC" w:rsidRDefault="002D5A6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заседания</w:t>
      </w:r>
    </w:p>
    <w:p w14:paraId="1F5D00D7" w14:textId="77777777" w:rsidR="00784A09" w:rsidRDefault="002D5A6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78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60DC9839" w14:textId="7E1B59F4" w:rsidR="00784A09" w:rsidRDefault="00C3069F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="0078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546DBEB5" w14:textId="7D989016" w:rsidR="002D5A6C" w:rsidRPr="00F33DEC" w:rsidRDefault="002D5A6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139FEB3" w14:textId="77777777" w:rsidR="002D5A6C" w:rsidRPr="00F33DEC" w:rsidRDefault="002D5A6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</w:t>
      </w:r>
    </w:p>
    <w:p w14:paraId="78ECD471" w14:textId="77777777" w:rsidR="002D5A6C" w:rsidRPr="00F33DEC" w:rsidRDefault="002D5A6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14:paraId="309EF4D4" w14:textId="7B45E998" w:rsidR="002D5A6C" w:rsidRPr="00F33DEC" w:rsidRDefault="002D5A6C" w:rsidP="002D5A6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96D3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</w:t>
      </w:r>
      <w:r w:rsidR="00796D38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</w:p>
    <w:p w14:paraId="5D233391" w14:textId="77777777" w:rsidR="002D5A6C" w:rsidRPr="001C564E" w:rsidRDefault="002D5A6C" w:rsidP="002D5A6C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7E379D" w14:textId="77777777" w:rsidR="002D5A6C" w:rsidRPr="00F33DEC" w:rsidRDefault="002D5A6C" w:rsidP="002D5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DEC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принятия, учета и оформления выморочного имущества в муниципальную собственность</w:t>
      </w:r>
    </w:p>
    <w:p w14:paraId="47285821" w14:textId="77777777" w:rsidR="002D5A6C" w:rsidRPr="00F33DEC" w:rsidRDefault="002D5A6C" w:rsidP="002D5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9B883" w14:textId="3EAAA132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1. Положение о порядке принятия, учета и оформления выморочного имущества в собственность</w:t>
      </w:r>
      <w:r w:rsidR="00D35C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D35C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 (далее — Положение) разработан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</w:t>
      </w:r>
      <w:r w:rsidR="00D35C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D35C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D35C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D35C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Башкортостан:</w:t>
      </w:r>
    </w:p>
    <w:p w14:paraId="62B86137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14:paraId="56765CE9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14:paraId="15D73FFF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14:paraId="7DBEDBF2" w14:textId="40C6CB03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2. Положение распространяется на находящиеся на территории</w:t>
      </w:r>
      <w:r w:rsidR="00D35C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</w:t>
      </w:r>
      <w:r w:rsidR="00D35C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D35C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14:paraId="1E08C99A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522AE7FE" w14:textId="7CCBA06F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D6">
        <w:rPr>
          <w:rFonts w:ascii="Times New Roman" w:hAnsi="Times New Roman" w:cs="Times New Roman"/>
          <w:sz w:val="28"/>
          <w:szCs w:val="28"/>
        </w:rPr>
        <w:t>4. Выявление выморочного имущества осуществляется специалистами администрации</w:t>
      </w:r>
      <w:r w:rsidR="004F4FD6" w:rsidRPr="004F4F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35CD">
        <w:rPr>
          <w:rFonts w:ascii="Times New Roman" w:hAnsi="Times New Roman" w:cs="Times New Roman"/>
          <w:sz w:val="28"/>
          <w:szCs w:val="28"/>
        </w:rPr>
        <w:t xml:space="preserve">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A835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4FD6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 (далее </w:t>
      </w:r>
      <w:r w:rsidR="004F4FD6" w:rsidRPr="004F4FD6">
        <w:rPr>
          <w:rFonts w:ascii="Times New Roman" w:hAnsi="Times New Roman" w:cs="Times New Roman"/>
          <w:sz w:val="28"/>
          <w:szCs w:val="28"/>
        </w:rPr>
        <w:t>–</w:t>
      </w:r>
      <w:r w:rsidRPr="004F4FD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F4F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). Иные юридические и физические лица вправе информировать администрацию</w:t>
      </w:r>
      <w:r w:rsidR="00A835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 фактах выявления выморочного имущества.</w:t>
      </w:r>
    </w:p>
    <w:p w14:paraId="5312ED50" w14:textId="023CF392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</w:t>
      </w:r>
      <w:r w:rsidR="00FB36AB">
        <w:rPr>
          <w:rFonts w:ascii="Times New Roman" w:hAnsi="Times New Roman" w:cs="Times New Roman"/>
          <w:sz w:val="28"/>
          <w:szCs w:val="28"/>
        </w:rPr>
        <w:t xml:space="preserve"> </w:t>
      </w:r>
      <w:r w:rsidR="00A835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3DEC">
        <w:rPr>
          <w:rFonts w:ascii="Times New Roman" w:hAnsi="Times New Roman" w:cs="Times New Roman"/>
          <w:sz w:val="28"/>
          <w:szCs w:val="28"/>
        </w:rPr>
        <w:t>, при отсутствии у умершего гражданина наследников, информация о выявлении выморочного имущества направляется в администрацию</w:t>
      </w:r>
      <w:r w:rsidR="00FB36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18270170" w14:textId="1C79E00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6. Администрация</w:t>
      </w:r>
      <w:r w:rsidR="00FB36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15-дневный срок со дня получения письменной информации о наличии на территории</w:t>
      </w:r>
      <w:r w:rsidR="00B902CC">
        <w:rPr>
          <w:rFonts w:ascii="Times New Roman" w:hAnsi="Times New Roman" w:cs="Times New Roman"/>
          <w:sz w:val="28"/>
          <w:szCs w:val="28"/>
        </w:rPr>
        <w:t xml:space="preserve"> </w:t>
      </w:r>
      <w:r w:rsidR="00A958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33DEC">
        <w:rPr>
          <w:rFonts w:ascii="Times New Roman" w:hAnsi="Times New Roman" w:cs="Times New Roman"/>
          <w:sz w:val="28"/>
          <w:szCs w:val="28"/>
        </w:rPr>
        <w:t>выморочного имущества осуществляет осмотр внешнего состояния объекта и составляет акт его обследования.</w:t>
      </w:r>
    </w:p>
    <w:p w14:paraId="2B6EE454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14:paraId="583A3EA9" w14:textId="744841D6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916F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4D82B28F" w14:textId="08738EF0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а) обеспечивает размещение в местах обнародования, а также на официальном сайте администрации</w:t>
      </w:r>
      <w:r w:rsidR="00916F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16F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собственность;</w:t>
      </w:r>
    </w:p>
    <w:p w14:paraId="2A08F7A2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14:paraId="3510D9F8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14:paraId="6286C9F2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14:paraId="67FE345C" w14:textId="261FFD5B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B90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1E2B9965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>10. По истечении 6 месяцев со дня смерти собственника имущества, обладающего признаками выморочного имущества, администрация</w:t>
      </w:r>
    </w:p>
    <w:p w14:paraId="09A887B8" w14:textId="701B60B6" w:rsidR="002D5A6C" w:rsidRPr="00F33DEC" w:rsidRDefault="00B902CC" w:rsidP="00B9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5A6C" w:rsidRPr="00F33DEC">
        <w:rPr>
          <w:rFonts w:ascii="Times New Roman" w:hAnsi="Times New Roman" w:cs="Times New Roman"/>
          <w:sz w:val="28"/>
          <w:szCs w:val="28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</w:p>
    <w:p w14:paraId="216B5106" w14:textId="3BFFFC3B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11. Для получения свидетельства о праве на наследство на выморочное имущество, администраци</w:t>
      </w:r>
      <w:r w:rsidR="00916F47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к заявлению прилагает следующий пакет документов:</w:t>
      </w:r>
    </w:p>
    <w:p w14:paraId="2D1008FB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14:paraId="5B3548B1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14:paraId="2632A164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DEC">
        <w:rPr>
          <w:rFonts w:ascii="Times New Roman" w:hAnsi="Times New Roman" w:cs="Times New Roman"/>
          <w:sz w:val="28"/>
          <w:szCs w:val="28"/>
        </w:rPr>
        <w:t>—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14:paraId="7F66532A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14:paraId="13916A4C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14:paraId="4CA798C9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14:paraId="549D332E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14:paraId="2DC15596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6CFD2837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14:paraId="46FCC62F" w14:textId="7CD49F22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14. В случае отказа в выдаче свидетельства о праве на наследство, по причине отсутствия необходимой информации, администрация</w:t>
      </w:r>
      <w:r w:rsidR="00916F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14:paraId="6A4BCAD2" w14:textId="4B298E15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15. После получения свидетельства о праве на наследство на выморочное имущество администрация</w:t>
      </w:r>
      <w:r w:rsidR="00916F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14:paraId="78B0BAA5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14:paraId="2EF53C69" w14:textId="77777777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14:paraId="111B545A" w14:textId="244F7208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4F4F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607FA9C1" w14:textId="1BE8112E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</w:t>
      </w:r>
      <w:r w:rsidR="004F4F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069F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3069F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F4F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14:paraId="1CA03FA3" w14:textId="6D8D22DC" w:rsidR="002D5A6C" w:rsidRPr="00F33DE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18. Охрану выморочного имущества и безопасность существования такого имущества для населения на период с его первоначального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</w:t>
      </w:r>
      <w:r w:rsidR="004F4F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4AB6009E" w14:textId="3DA010E6" w:rsidR="002D5A6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</w:t>
      </w:r>
      <w:r w:rsidR="00916F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14:paraId="43429446" w14:textId="77777777" w:rsidR="002D5A6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F2A54" w14:textId="77777777" w:rsidR="002D5A6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67808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14:paraId="3097D586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Буль-</w:t>
      </w:r>
      <w:proofErr w:type="spellStart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Кайпановский</w:t>
      </w:r>
      <w:proofErr w:type="spellEnd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14:paraId="4BE75104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14:paraId="041BF068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Татышлинский  район</w:t>
      </w:r>
      <w:proofErr w:type="gramEnd"/>
    </w:p>
    <w:p w14:paraId="3EE2731D" w14:textId="77777777" w:rsidR="00796D38" w:rsidRPr="005D6378" w:rsidRDefault="00796D38" w:rsidP="0079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Ф.Г. </w:t>
      </w:r>
      <w:proofErr w:type="spellStart"/>
      <w:r w:rsidRPr="005D6378"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Зиннатуллин</w:t>
      </w:r>
      <w:proofErr w:type="spellEnd"/>
    </w:p>
    <w:p w14:paraId="4E47BDBE" w14:textId="77777777" w:rsidR="002D5A6C" w:rsidRDefault="002D5A6C" w:rsidP="002D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5A6C" w:rsidSect="00916F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DA"/>
    <w:rsid w:val="000624D2"/>
    <w:rsid w:val="002D5A6C"/>
    <w:rsid w:val="004F4FD6"/>
    <w:rsid w:val="00675D21"/>
    <w:rsid w:val="00784A09"/>
    <w:rsid w:val="00796D38"/>
    <w:rsid w:val="00916F47"/>
    <w:rsid w:val="00A835CD"/>
    <w:rsid w:val="00A958A9"/>
    <w:rsid w:val="00B7422D"/>
    <w:rsid w:val="00B902CC"/>
    <w:rsid w:val="00BE328C"/>
    <w:rsid w:val="00C3069F"/>
    <w:rsid w:val="00C93A46"/>
    <w:rsid w:val="00D35CB8"/>
    <w:rsid w:val="00EF79DA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8494"/>
  <w15:chartTrackingRefBased/>
  <w15:docId w15:val="{D0C9F924-E26F-49B1-A233-B20B668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6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Управделами</cp:lastModifiedBy>
  <cp:revision>4</cp:revision>
  <dcterms:created xsi:type="dcterms:W3CDTF">2022-04-27T06:18:00Z</dcterms:created>
  <dcterms:modified xsi:type="dcterms:W3CDTF">2022-04-27T06:25:00Z</dcterms:modified>
</cp:coreProperties>
</file>