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14:paraId="2C8A124A" w14:textId="77777777" w:rsidR="009F4C8B" w:rsidRDefault="00782344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</w:t>
      </w:r>
      <w:r w:rsidR="009F4C8B" w:rsidRPr="00231B46">
        <w:rPr>
          <w:rFonts w:ascii="Times New Roman" w:hAnsi="Times New Roman" w:cs="Times New Roman"/>
          <w:b/>
          <w:sz w:val="28"/>
          <w:szCs w:val="28"/>
        </w:rPr>
        <w:t>вное управление МЧС России по Республике Башкортостан</w:t>
      </w:r>
    </w:p>
    <w:p w14:paraId="47EC600C" w14:textId="77777777"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14:paraId="522D8AEB" w14:textId="77777777"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7EBFC3" wp14:editId="6E8F7587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9CA625" wp14:editId="649E94B5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BBD798" wp14:editId="6B4AB503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73C0D" w14:textId="77777777"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0F2947" wp14:editId="5CAF65ED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F4BA" w14:textId="77777777"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14:paraId="7E1D49A0" w14:textId="77777777"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14:paraId="449E78F5" w14:textId="77777777"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14:paraId="0E933655" w14:textId="77777777"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E62CD5" wp14:editId="4C52CB42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18ACA" w14:textId="77777777"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14:paraId="32A62C51" w14:textId="77777777"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14:paraId="2BFEFD76" w14:textId="77777777"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14:paraId="704E7021" w14:textId="77777777"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C81B0" wp14:editId="5518073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C55C" w14:textId="77777777"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14:paraId="3F7A27C0" w14:textId="77777777"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07A107" w14:textId="77777777" w:rsidR="00007154" w:rsidRDefault="00007154" w:rsidP="009F4C8B">
      <w:pPr>
        <w:spacing w:after="0"/>
        <w:rPr>
          <w:rFonts w:ascii="Times New Roman" w:hAnsi="Times New Roman" w:cs="Times New Roman"/>
        </w:rPr>
      </w:pPr>
    </w:p>
    <w:p w14:paraId="51B96F5F" w14:textId="77777777" w:rsidR="00007154" w:rsidRPr="00007154" w:rsidRDefault="00007154" w:rsidP="00007154">
      <w:pPr>
        <w:rPr>
          <w:rFonts w:ascii="Times New Roman" w:hAnsi="Times New Roman" w:cs="Times New Roman"/>
        </w:rPr>
      </w:pPr>
    </w:p>
    <w:p w14:paraId="51F26395" w14:textId="77777777" w:rsidR="00007154" w:rsidRPr="00007154" w:rsidRDefault="00007154" w:rsidP="00007154">
      <w:pPr>
        <w:rPr>
          <w:rFonts w:ascii="Times New Roman" w:hAnsi="Times New Roman" w:cs="Times New Roman"/>
        </w:rPr>
      </w:pPr>
    </w:p>
    <w:p w14:paraId="5AE31D53" w14:textId="77777777" w:rsidR="00007154" w:rsidRPr="00007154" w:rsidRDefault="00007154" w:rsidP="00007154">
      <w:pPr>
        <w:rPr>
          <w:rFonts w:ascii="Times New Roman" w:hAnsi="Times New Roman" w:cs="Times New Roman"/>
        </w:rPr>
      </w:pPr>
    </w:p>
    <w:p w14:paraId="55E8DCF5" w14:textId="77777777" w:rsidR="00007154" w:rsidRPr="00007154" w:rsidRDefault="00007154" w:rsidP="00007154">
      <w:pPr>
        <w:rPr>
          <w:rFonts w:ascii="Times New Roman" w:hAnsi="Times New Roman" w:cs="Times New Roman"/>
        </w:rPr>
      </w:pPr>
    </w:p>
    <w:p w14:paraId="61717ABE" w14:textId="77777777"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D8BCDE" wp14:editId="36D250DD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F8BD" w14:textId="77777777"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14:paraId="1CD5470D" w14:textId="77777777"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D74FB50" wp14:editId="4BD9FB69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8ED2B3" wp14:editId="7635D18D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E5A8" w14:textId="77777777"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14:paraId="697E38FE" w14:textId="77777777"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14:paraId="2A5D55BF" w14:textId="77777777"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9291">
    <w:abstractNumId w:val="2"/>
  </w:num>
  <w:num w:numId="2" w16cid:durableId="1356276018">
    <w:abstractNumId w:val="1"/>
  </w:num>
  <w:num w:numId="3" w16cid:durableId="18251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782344"/>
    <w:rsid w:val="008A495D"/>
    <w:rsid w:val="0091153B"/>
    <w:rsid w:val="009F4C8B"/>
    <w:rsid w:val="00C37D34"/>
    <w:rsid w:val="00C707D0"/>
    <w:rsid w:val="00D653D3"/>
    <w:rsid w:val="00E75749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  <w14:docId w14:val="0ECD5E0E"/>
  <w15:chartTrackingRefBased/>
  <w15:docId w15:val="{F9DD1ED0-CDFA-46E2-A3C1-D68931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dcterms:created xsi:type="dcterms:W3CDTF">2022-04-19T05:44:00Z</dcterms:created>
  <dcterms:modified xsi:type="dcterms:W3CDTF">2022-04-19T05:44:00Z</dcterms:modified>
</cp:coreProperties>
</file>