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7AEC" w14:textId="7C9FCBF7" w:rsidR="00340AE6" w:rsidRPr="00340AE6" w:rsidRDefault="00340AE6" w:rsidP="0034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Администрация</w:t>
      </w:r>
      <w:r w:rsidRPr="00340A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 </w:t>
      </w:r>
      <w:r w:rsidR="001A61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Буль-Кайпановский</w:t>
      </w:r>
      <w:r w:rsidRPr="00340A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 </w:t>
      </w:r>
    </w:p>
    <w:p w14:paraId="5E2994A9" w14:textId="77777777" w:rsidR="00340AE6" w:rsidRPr="00340AE6" w:rsidRDefault="00340AE6" w:rsidP="0034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муниципального района Татышлинский район </w:t>
      </w:r>
    </w:p>
    <w:p w14:paraId="7C390AEE" w14:textId="0CBCF5D1" w:rsidR="00340AE6" w:rsidRPr="00340AE6" w:rsidRDefault="00340AE6" w:rsidP="0034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Республики Башкортостан </w:t>
      </w:r>
      <w:r w:rsidR="001A61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4 </w:t>
      </w:r>
      <w:r w:rsidRPr="00340A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созыва</w:t>
      </w:r>
    </w:p>
    <w:p w14:paraId="3365501C" w14:textId="77777777" w:rsidR="00340AE6" w:rsidRPr="00340AE6" w:rsidRDefault="00340AE6" w:rsidP="00340AE6">
      <w:pPr>
        <w:spacing w:after="0" w:line="240" w:lineRule="auto"/>
        <w:jc w:val="center"/>
        <w:rPr>
          <w:rFonts w:ascii="B7BOS" w:eastAsia="Calibri" w:hAnsi="B7BOS" w:cs="Times New Roman"/>
          <w:b/>
          <w:sz w:val="28"/>
          <w:szCs w:val="28"/>
          <w:lang w:eastAsia="ru-RU"/>
        </w:rPr>
      </w:pPr>
    </w:p>
    <w:p w14:paraId="50BF218E" w14:textId="77777777" w:rsidR="00340AE6" w:rsidRPr="00340AE6" w:rsidRDefault="00340AE6" w:rsidP="00340AE6">
      <w:pPr>
        <w:spacing w:after="0" w:line="240" w:lineRule="auto"/>
        <w:jc w:val="center"/>
        <w:rPr>
          <w:rFonts w:ascii="B7BOS" w:eastAsia="Calibri" w:hAnsi="B7BOS" w:cs="Times New Roman"/>
          <w:b/>
          <w:sz w:val="28"/>
          <w:szCs w:val="28"/>
          <w:lang w:eastAsia="ru-RU"/>
        </w:rPr>
      </w:pPr>
    </w:p>
    <w:p w14:paraId="4F772731" w14:textId="77777777" w:rsidR="00340AE6" w:rsidRPr="00340AE6" w:rsidRDefault="00340AE6" w:rsidP="00340A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B7BOS"/>
          <w:b/>
          <w:bCs/>
          <w:spacing w:val="20"/>
          <w:sz w:val="28"/>
          <w:lang w:eastAsia="ru-RU"/>
        </w:rPr>
        <w:t>ПОСТАНОВЛЕНИЕ</w:t>
      </w:r>
    </w:p>
    <w:p w14:paraId="29275E24" w14:textId="77777777" w:rsidR="00340AE6" w:rsidRPr="00340AE6" w:rsidRDefault="00340AE6" w:rsidP="00340AE6">
      <w:pPr>
        <w:spacing w:before="60" w:after="60" w:line="276" w:lineRule="auto"/>
        <w:rPr>
          <w:rFonts w:ascii="Calibri" w:eastAsia="Calibri" w:hAnsi="Calibri" w:cs="Times New Roman"/>
          <w:szCs w:val="20"/>
        </w:rPr>
      </w:pPr>
    </w:p>
    <w:p w14:paraId="66534EA9" w14:textId="7F1C2A24" w:rsidR="00340AE6" w:rsidRPr="00340AE6" w:rsidRDefault="00340AE6" w:rsidP="00340A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B76B3F">
        <w:rPr>
          <w:rFonts w:ascii="Times New Roman" w:eastAsia="Calibri" w:hAnsi="Times New Roman" w:cs="Times New Roman"/>
          <w:sz w:val="28"/>
        </w:rPr>
        <w:t>27</w:t>
      </w:r>
      <w:r>
        <w:rPr>
          <w:rFonts w:ascii="Times New Roman" w:eastAsia="Calibri" w:hAnsi="Times New Roman" w:cs="Times New Roman"/>
          <w:sz w:val="28"/>
        </w:rPr>
        <w:t xml:space="preserve">» </w:t>
      </w:r>
      <w:r w:rsidR="00B76B3F">
        <w:rPr>
          <w:rFonts w:ascii="Times New Roman" w:eastAsia="Calibri" w:hAnsi="Times New Roman" w:cs="Times New Roman"/>
          <w:sz w:val="28"/>
        </w:rPr>
        <w:t xml:space="preserve">апреля </w:t>
      </w:r>
      <w:r>
        <w:rPr>
          <w:rFonts w:ascii="Times New Roman" w:eastAsia="Calibri" w:hAnsi="Times New Roman" w:cs="Times New Roman"/>
          <w:sz w:val="28"/>
        </w:rPr>
        <w:t>2021</w:t>
      </w:r>
      <w:r w:rsidRPr="00340AE6">
        <w:rPr>
          <w:rFonts w:ascii="Times New Roman" w:eastAsia="Calibri" w:hAnsi="Times New Roman" w:cs="Times New Roman"/>
          <w:sz w:val="28"/>
        </w:rPr>
        <w:t xml:space="preserve"> года</w:t>
      </w:r>
      <w:r w:rsidRPr="00340AE6">
        <w:rPr>
          <w:rFonts w:ascii="Times New Roman" w:eastAsia="Calibri" w:hAnsi="Times New Roman" w:cs="Times New Roman"/>
          <w:sz w:val="28"/>
        </w:rPr>
        <w:tab/>
      </w:r>
      <w:r w:rsidRPr="00340AE6">
        <w:rPr>
          <w:rFonts w:ascii="Times New Roman" w:eastAsia="Calibri" w:hAnsi="Times New Roman" w:cs="Times New Roman"/>
          <w:sz w:val="28"/>
        </w:rPr>
        <w:tab/>
      </w:r>
      <w:r w:rsidRPr="00340AE6">
        <w:rPr>
          <w:rFonts w:ascii="Times New Roman" w:eastAsia="Calibri" w:hAnsi="Times New Roman" w:cs="Times New Roman"/>
          <w:sz w:val="28"/>
        </w:rPr>
        <w:tab/>
      </w:r>
      <w:r w:rsidRPr="00340AE6">
        <w:rPr>
          <w:rFonts w:ascii="Times New Roman" w:eastAsia="Calibri" w:hAnsi="Times New Roman" w:cs="Times New Roman"/>
          <w:sz w:val="28"/>
        </w:rPr>
        <w:tab/>
      </w:r>
      <w:r w:rsidRPr="00340AE6">
        <w:rPr>
          <w:rFonts w:ascii="Times New Roman" w:eastAsia="Calibri" w:hAnsi="Times New Roman" w:cs="Times New Roman"/>
          <w:sz w:val="28"/>
        </w:rPr>
        <w:tab/>
      </w:r>
      <w:r w:rsidRPr="00340AE6">
        <w:rPr>
          <w:rFonts w:ascii="Times New Roman" w:eastAsia="Calibri" w:hAnsi="Times New Roman" w:cs="Times New Roman"/>
          <w:sz w:val="28"/>
        </w:rPr>
        <w:tab/>
      </w:r>
      <w:r w:rsidRPr="00340AE6">
        <w:rPr>
          <w:rFonts w:ascii="Times New Roman" w:eastAsia="Calibri" w:hAnsi="Times New Roman" w:cs="Times New Roman"/>
          <w:sz w:val="28"/>
        </w:rPr>
        <w:tab/>
        <w:t>№</w:t>
      </w:r>
      <w:r w:rsidR="00B76B3F">
        <w:rPr>
          <w:rFonts w:ascii="Times New Roman" w:eastAsia="Calibri" w:hAnsi="Times New Roman" w:cs="Times New Roman"/>
          <w:sz w:val="28"/>
        </w:rPr>
        <w:t xml:space="preserve"> 10</w:t>
      </w:r>
    </w:p>
    <w:p w14:paraId="24FDA374" w14:textId="6173CAEF" w:rsidR="00340AE6" w:rsidRPr="00340AE6" w:rsidRDefault="00340AE6" w:rsidP="00340AE6">
      <w:pPr>
        <w:spacing w:after="200" w:line="276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340AE6">
        <w:rPr>
          <w:rFonts w:ascii="Calibri" w:eastAsia="Calibri" w:hAnsi="Calibri" w:cs="Times New Roman"/>
          <w:i/>
          <w:sz w:val="24"/>
          <w:szCs w:val="24"/>
        </w:rPr>
        <w:t>с.</w:t>
      </w:r>
      <w:r w:rsidR="001A61E1">
        <w:rPr>
          <w:rFonts w:ascii="Times New Roman" w:eastAsia="Calibri" w:hAnsi="Times New Roman" w:cs="Times New Roman"/>
          <w:i/>
          <w:sz w:val="24"/>
          <w:szCs w:val="24"/>
        </w:rPr>
        <w:t>Буль-Кайпаново</w:t>
      </w:r>
    </w:p>
    <w:p w14:paraId="31746EDC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ACDBFF8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и состава комиссии по соблюдению требований к служебному поведению лиц, замещающих муниципальную</w:t>
      </w:r>
    </w:p>
    <w:p w14:paraId="224A62F7" w14:textId="2FCCE074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должность, и муниципальных служащих администрации сельского поселения </w:t>
      </w:r>
      <w:r w:rsidR="001A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Буль-Кайпановский</w:t>
      </w:r>
      <w:r w:rsidRPr="003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Башкортостан, и урегулирование конфликта интересов</w:t>
      </w:r>
    </w:p>
    <w:p w14:paraId="1AC3575A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AE552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Федеральным законом от 02 марта 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 </w:t>
      </w:r>
      <w:r w:rsidRPr="0034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3C5B85" w14:textId="77777777" w:rsidR="00340AE6" w:rsidRPr="00340AE6" w:rsidRDefault="00340AE6" w:rsidP="00340AE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соблюдению требований к служебному поведению муниципальных служащих администрации муниципального района Татышлинский район Республики Башкортостан и урегулированию конфликта интересов (Приложение 1).</w:t>
      </w:r>
    </w:p>
    <w:p w14:paraId="6C8FEA42" w14:textId="77777777" w:rsidR="00340AE6" w:rsidRPr="00340AE6" w:rsidRDefault="00340AE6" w:rsidP="00340AE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142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соблюдению требований к служебному поведению муниципальных служащих администрации муниципального района Татышлинский район Республики Башкортостан и урегулированию конфликта интересов (приложение 2).</w:t>
      </w:r>
    </w:p>
    <w:p w14:paraId="681AEA5F" w14:textId="77777777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E3D37" w14:textId="77777777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F46BD" w14:textId="77777777" w:rsid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99FE4" w14:textId="18F297B8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1E1"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Ф.Г.Зиннатуллин</w:t>
      </w:r>
    </w:p>
    <w:p w14:paraId="1427E8DD" w14:textId="77777777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A1D2380" w14:textId="77777777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2AE7CEB3" w14:textId="57ADC613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главы</w:t>
      </w: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A61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Буль-Кайпановский</w:t>
      </w: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Татышлинский район </w:t>
      </w:r>
    </w:p>
    <w:p w14:paraId="19F183C5" w14:textId="77777777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14:paraId="6158CEC4" w14:textId="18F6839C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34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270129DE" w14:textId="77777777" w:rsidR="00340AE6" w:rsidRPr="00340AE6" w:rsidRDefault="00340AE6" w:rsidP="00340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FFC5E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471905E" w14:textId="232EF072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лиц, замещающих муниципальную должность, муниципальных служащих администрации сельского поселения </w:t>
      </w:r>
      <w:r w:rsidR="001A6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Буль-Кайпановский</w:t>
      </w:r>
      <w:r w:rsidRPr="0034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и урегулированию конфликта интересов</w:t>
      </w:r>
    </w:p>
    <w:p w14:paraId="73BC477A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0F11A7" w14:textId="38C66879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муниципальную должность, и муниципальных служащих администрации сельского поселения </w:t>
      </w:r>
      <w:r w:rsidR="001A61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Буль-Кайпановский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Башкортостан,  и урегулирование конфликта интересов (далее - комиссии, комиссия), образуемой в органе местного самоуправления в соответствии с Федеральным </w:t>
      </w:r>
      <w:hyperlink r:id="rId5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 (далее - Федеральный закон «О муниципальной службе в Российской Федерации»), Федеральным </w:t>
      </w:r>
      <w:hyperlink r:id="rId6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 коррупции» (далее - Федеральный закон «О противодействии коррупции»).</w:t>
      </w:r>
    </w:p>
    <w:p w14:paraId="7224F0BB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7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органа местного самоуправления.</w:t>
      </w:r>
    </w:p>
    <w:p w14:paraId="0E34379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органу местного самоуправления:</w:t>
      </w:r>
    </w:p>
    <w:p w14:paraId="04444C15" w14:textId="353B5AE9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лицами, замещающими муниципальную должность, и муниципальных служащих администрации сельского поселения </w:t>
      </w:r>
      <w:r w:rsidR="001A61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Буль-Кайпановский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(далее - администрации сельского поселения),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Федеральным </w:t>
      </w:r>
      <w:hyperlink r:id="rId10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другими федеральными законами (далее - требования к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служебному поведению и (или) требования об урегулировании конфликта интересов);</w:t>
      </w:r>
    </w:p>
    <w:p w14:paraId="4B278105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органе местного самоуправления мер по предупреждению коррупции.</w:t>
      </w:r>
    </w:p>
    <w:p w14:paraId="458D69EB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муниципальную должность и муниципальных служащих администрации сельского поселения в органе местного самоуправления.</w:t>
      </w:r>
    </w:p>
    <w:p w14:paraId="5D2532B0" w14:textId="562A1E61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образуется нормативным правовым актом Совета сельского поселения </w:t>
      </w:r>
      <w:r w:rsidR="001A61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Буль-Кайпановский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(далее – Совет). Указанным актом утверждаются состав комиссии и порядок ее работы.</w:t>
      </w:r>
    </w:p>
    <w:p w14:paraId="77166D5D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26E8A6A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3"/>
      <w:bookmarkEnd w:id="0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также могут быть включены представители научных образовательных организаций, деятельность которых связана с муниципальной службой.</w:t>
      </w:r>
    </w:p>
    <w:p w14:paraId="55C0C146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7"/>
      <w:bookmarkEnd w:id="1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Совета может принять решение о включении в состав комиссии:</w:t>
      </w:r>
    </w:p>
    <w:p w14:paraId="5EC3802E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органе местного самоуправления;</w:t>
      </w:r>
    </w:p>
    <w:p w14:paraId="0D19582E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14:paraId="20588CAB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Лица, указанные в </w:t>
      </w:r>
      <w:hyperlink r:id="rId11" w:anchor="Par23" w:tooltip="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 с научными образовательными организациями,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председателя Совета.</w:t>
      </w:r>
    </w:p>
    <w:p w14:paraId="00193931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14:paraId="62B3C1B3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51AD303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14:paraId="111DD92F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 администрации сельского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2" w:name="Par36"/>
      <w:bookmarkEnd w:id="2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21914D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лица, замещающего муниципальную должность, и муниципального служащего администрации сельского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и муниципального служащего администрации сельского поселения, в отношении которого комиссией рассматривается этот вопрос, или любого члена комиссии.</w:t>
      </w:r>
    </w:p>
    <w:p w14:paraId="3FD01DC6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14:paraId="2E1316DD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2D60DF46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9"/>
      <w:bookmarkEnd w:id="3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14:paraId="786242BD" w14:textId="77777777" w:rsidR="00340AE6" w:rsidRPr="00340AE6" w:rsidRDefault="00340AE6" w:rsidP="00340A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40"/>
      <w:bookmarkEnd w:id="4"/>
      <w:r w:rsidRPr="00340AE6">
        <w:rPr>
          <w:rFonts w:ascii="Times New Roman" w:eastAsia="Calibri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или Советом в соответствии с </w:t>
      </w:r>
      <w:hyperlink r:id="rId12" w:history="1">
        <w:r w:rsidRPr="00340AE6">
          <w:rPr>
            <w:rFonts w:ascii="Times New Roman" w:eastAsia="Calibri" w:hAnsi="Times New Roman" w:cs="Times New Roman"/>
            <w:sz w:val="28"/>
            <w:szCs w:val="28"/>
          </w:rPr>
          <w:t>подпунктом "г" пункта 21</w:t>
        </w:r>
      </w:hyperlink>
      <w:r w:rsidRPr="00340AE6">
        <w:rPr>
          <w:rFonts w:ascii="Times New Roman" w:eastAsia="Calibri" w:hAnsi="Times New Roman" w:cs="Times New Roman"/>
          <w:sz w:val="28"/>
          <w:szCs w:val="28"/>
        </w:rPr>
        <w:t xml:space="preserve"> 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14:paraId="6CA74358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1"/>
      <w:bookmarkEnd w:id="5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лицом, замещающим муниципальную должность, и муниципальным служащим администрации сельского поселения недостоверных или неполных сведений, предусмотренных </w:t>
      </w:r>
      <w:hyperlink r:id="rId13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сведений;</w:t>
      </w:r>
    </w:p>
    <w:p w14:paraId="67CF7C61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2"/>
      <w:bookmarkEnd w:id="6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лицом, замещающим муниципальную должность, и муниципальным служащим администрации сельского поселения требований к служебному поведению и (или) требований об урегулировании конфликта интересов;</w:t>
      </w:r>
    </w:p>
    <w:p w14:paraId="1DE3875B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3"/>
      <w:bookmarkEnd w:id="7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нормативным правовым актом органа местного самоуправления:</w:t>
      </w:r>
    </w:p>
    <w:p w14:paraId="3CCC7A09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44"/>
      <w:bookmarkEnd w:id="8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0B728C28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45"/>
      <w:bookmarkEnd w:id="9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лица, замещающего муниципальную должность, и муниципального служащего администрации сельского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447788B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47"/>
      <w:bookmarkEnd w:id="10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лица, замещающего муниципальную должность, и муниципального служащего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8C39D95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49"/>
      <w:bookmarkEnd w:id="11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органа местного самоуправления, Совета или любого члена комиссии, касающееся обеспечения соблюдения лицом, замещающим муниципальную должность, и муниципальным служащим администрации сельского поселения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43812835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50"/>
      <w:bookmarkEnd w:id="12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поступившее в соответствии с </w:t>
      </w:r>
      <w:hyperlink r:id="rId14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и </w:t>
      </w:r>
      <w:hyperlink r:id="rId15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4CF0533E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Обращение, указанное в </w:t>
      </w:r>
      <w:hyperlink r:id="rId16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14:paraId="3AB65122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Обращение, указанное в </w:t>
      </w:r>
      <w:hyperlink r:id="rId18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быть подано лицом, замещающим муниципальную должность, и муниципальным служащим администрации сельского поселения,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F53567F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Уведомление, указанное в </w:t>
      </w:r>
      <w:hyperlink r:id="rId19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14:paraId="3B2A3B7A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Уведомление, указанное в </w:t>
      </w:r>
      <w:hyperlink r:id="rId21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5E387C2E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При подготовке мотивированного заключения по результатам рассмотрения обращения, указанного в </w:t>
      </w:r>
      <w:hyperlink r:id="rId22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23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лицом, замещающим муниципальную должность и муниципальным служащим администрации сельского поселения,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3800C7C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0FCF9AF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14:paraId="540360A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5" w:anchor="Par68" w:tooltip="19.1. Заседание комиссии по рассмотрению заявления, указанного в абзаце третьем подпункта &quot;б&quot;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17.1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6" w:anchor="Par70" w:tooltip="19.2. Уведомление, указанное в подпункте &quot;г&quot; пункта 17 настоящего Положения, рассматривается на очередном (плановом) заседании комиссии.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17.2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14:paraId="209EC0DB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лица, замещающего муниципальную должность, и муниципального служащего администрации сельского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14:paraId="0559462A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27" w:anchor="Par36" w:tooltip="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CE55A0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68"/>
      <w:bookmarkEnd w:id="13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Заседание комиссии по рассмотрению заявления, указанного в </w:t>
      </w:r>
      <w:hyperlink r:id="rId28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5BA9A4E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70"/>
      <w:bookmarkEnd w:id="14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Уведомление, указанное в </w:t>
      </w:r>
      <w:hyperlink r:id="rId29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на очередном (плановом) заседании комиссии.</w:t>
      </w:r>
    </w:p>
    <w:p w14:paraId="32BE4FD2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Заседание комиссии проводится, как правило, в присутствии лица, замещающего муниципальную должность, и муниципального служащего администрации сельского поселения,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замещавшего должность муниципальной службы в органе местного самоуправления. О намерении лично присутствовать на заседании комиссии лицо, замещающее муниципальную должность, и муниципальный служащий администрации сельского поселения или гражданин указывает в обращении, заявлении или уведомлении, представляемых в соответствии с </w:t>
      </w:r>
      <w:hyperlink r:id="rId30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4A08E895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Заседания комиссии могут проводиться в отсутствие лица, замещающего муниципальную должность, и муниципального служащего администрации сельского поселения или гражданина в случае:</w:t>
      </w:r>
    </w:p>
    <w:p w14:paraId="52CF65EF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31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лица, замещающего муниципальную должность, муниципального служащего администрации сельского поселения или гражданина лично присутствовать на заседании комиссии;</w:t>
      </w:r>
    </w:p>
    <w:p w14:paraId="7986587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лицо, замещающее муниципальную должность, муниципальный служащий администрации сельского поселения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31FBBFFE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заседании комиссии заслушиваются пояснения лица, замещающего муниципальную должность, муниципального  служащего  администрации сельского поселения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2013E21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4B93D13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81"/>
      <w:bookmarkEnd w:id="15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 итогам рассмотрения вопроса, указанного в </w:t>
      </w:r>
      <w:hyperlink r:id="rId32" w:anchor="Par41" w:tooltip="о представлении муниципальным служащим недостоверных или неполных сведений, предусмотренных подпунктом &quot;а&quot; пункта 1 Положения о проверке достоверности и полноты сведений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"а"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7168C782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лицом, замещающим муниципальную должность, и муниципальным служащим администрации сельского поселения в соответствии с </w:t>
      </w:r>
      <w:hyperlink r:id="rId33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достоверными и полными;</w:t>
      </w:r>
    </w:p>
    <w:p w14:paraId="5BBABC9D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лицом, замещающим муниципальную должность, и муниципальным служащим администрации сельского поселения,  в соответствии с </w:t>
      </w:r>
      <w:hyperlink r:id="rId34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или Совету применить к лицу, замещающему муниципальную должность, и муниципальному служащему администрации сельского поселения конкретную меру ответственности.</w:t>
      </w:r>
    </w:p>
    <w:p w14:paraId="25E2AC94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 итогам рассмотрения вопроса, указанного в </w:t>
      </w:r>
      <w:hyperlink r:id="rId35" w:anchor="Par42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"а"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решений:</w:t>
      </w:r>
    </w:p>
    <w:p w14:paraId="04035F91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лицо, замещающее муниципальную должность, муниципальный служащий администрации сельского поселения соблюдал требования к служебному поведению и (или) требования об урегулировании конфликта интересов;</w:t>
      </w:r>
    </w:p>
    <w:p w14:paraId="1076013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лицо, замещающее муниципальную должность, муниципальный служащий администрации сельского поселения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или Совету применить к лицу, замещающему муниципальную должность, муниципальному служащему администрации сельского поселения конкретную меру ответственности.</w:t>
      </w:r>
    </w:p>
    <w:p w14:paraId="1A185B2B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 итогам рассмотрения вопроса, указанного в </w:t>
      </w:r>
      <w:hyperlink r:id="rId36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336E3419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25D174C1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14:paraId="6F78E98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По итогам рассмотрения вопроса, указанного в </w:t>
      </w:r>
      <w:hyperlink r:id="rId37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0CA2C818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лицом, замещающим муниципальную должность, муниципальным служащим администрации сельского поселения должностных обязанностей конфликт интересов отсутствует;</w:t>
      </w:r>
    </w:p>
    <w:p w14:paraId="5BE2E61B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лицом, замещающим муниципальную должность, муниципальным служащим администрации сельского поселения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муниципальному служащему администрации сельского поселения и (или) руководителю органа местного самоуправления, Совету принять меры по урегулированию конфликта интересов или по недопущению его возникновения;</w:t>
      </w:r>
    </w:p>
    <w:p w14:paraId="2AA28C2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лицо, замещающее муниципальную должность, муниципальный служащий администрации сельского поселения не соблюдал требования об урегулировании конфликта интересов. В этом случае комиссия рекомендует руководителю органа местного самоуправления или Совету применить к лицу, замещающему муниципальную должность,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служащему администрации сельского поселения конкретную меру ответственности.</w:t>
      </w:r>
    </w:p>
    <w:p w14:paraId="38E76EB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95"/>
      <w:bookmarkEnd w:id="16"/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 итогам рассмотрения вопроса, указанного в </w:t>
      </w:r>
      <w:hyperlink r:id="rId38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218E2A75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лицом, замещающим муниципальную должность, муниципальным служащим администрации сельского поселения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65FFA025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лицом, замещающим муниципальную должность, муниципальным служащим администрации сельского поселения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муниципальному служащему администрации сельского поселения принять меры по представлению указанных сведений;</w:t>
      </w:r>
    </w:p>
    <w:p w14:paraId="1AAF9CE3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лицом, замещающим муниципальную должность, муниципальным служащим администрации сельского поселения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или Совету применить к лицу, замещающему муниципальную должность, муниципальному служащему администрации сельского поселения конкретную меру ответственности.</w:t>
      </w:r>
    </w:p>
    <w:p w14:paraId="5E22641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24.1. По итогам рассмотрения вопросов, указанных в </w:t>
      </w:r>
      <w:hyperlink r:id="rId39" w:anchor="Par40" w:tooltip="а) представление руководителем органа местного самоуправления в соответствии с подпунктом &quot;г&quot;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1" w:anchor="Par81" w:tooltip="23. По итогам рассмотрения вопроса, указанного в абзаце втором подпункта &quot;а&quot; пункта 17 настоящего Положения, комиссия принимает одно из следующих решений: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23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2" w:anchor="Par95" w:tooltip="26. По итогам рассмотрения вопроса, указанного в абзаце третьем подпункта &quot;б&quot; пункта 17 настоящего Положения, комиссия принимает одно из следующих решений: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6866A5F6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24.2. По итогам рассмотрения вопроса, указанного в </w:t>
      </w:r>
      <w:hyperlink r:id="rId43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15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44F9C5E1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44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14:paraId="3D2917B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C7F8C3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или Совету проинформировать об указанных обстоятельствах органы прокуратуры и уведомившую организацию.</w:t>
      </w:r>
    </w:p>
    <w:p w14:paraId="7431FCEE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 итогам рассмотрения вопроса, предусмотренного </w:t>
      </w:r>
      <w:hyperlink r:id="rId46" w:anchor="Par49" w:tooltip="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14:paraId="3CC11B1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 или Совета, которые в установленном порядке представляются на рассмотрение руководителя органа местного самоуправления.</w:t>
      </w:r>
    </w:p>
    <w:p w14:paraId="57391918" w14:textId="3552B07E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bookmarkStart w:id="17" w:name="_Hlk69734894"/>
      <w:r w:rsidR="00921F29" w:rsidRPr="00921F29">
        <w:rPr>
          <w:rFonts w:ascii="Times New Roman" w:hAnsi="Times New Roman" w:cs="Times New Roman"/>
          <w:sz w:val="28"/>
          <w:szCs w:val="28"/>
        </w:rPr>
        <w:t>Решения комиссии по вопросам, указанным в п.17 настоящего Положения, принимаются тайным голосованием простым большинством голосов присутствующих на заседании членов комиссии. При равенстве голосов членов комиссии решающим правом голоса обладает председатель комиссии</w:t>
      </w:r>
      <w:bookmarkEnd w:id="17"/>
      <w:r w:rsidR="00921F29" w:rsidRPr="00921F29">
        <w:rPr>
          <w:rFonts w:ascii="Times New Roman" w:hAnsi="Times New Roman" w:cs="Times New Roman"/>
          <w:sz w:val="28"/>
          <w:szCs w:val="28"/>
        </w:rPr>
        <w:t>.</w:t>
      </w:r>
    </w:p>
    <w:p w14:paraId="4484A275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7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для руководителя органа местного самоуправления или Совета носят рекомендательный характер. Решение, принимаемое по итогам рассмотрения вопроса, указанного в </w:t>
      </w:r>
      <w:hyperlink r:id="rId48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340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17</w:t>
        </w:r>
      </w:hyperlink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14:paraId="2F593C32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указываются:</w:t>
      </w:r>
    </w:p>
    <w:p w14:paraId="0D670DE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14:paraId="458D123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муниципального служащего администрации сельского поселения,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FFF88EA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лицу, замещающему муниципальную должность, муниципальному служащему администрации сельского поселения у претензии, материалы, на которых они основываются;</w:t>
      </w:r>
    </w:p>
    <w:p w14:paraId="19344BCE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содержание пояснений лица, замещающего муниципальную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должность, муниципального служащего администрации сельского поселения и других лиц по существу предъявляемых претензий;</w:t>
      </w:r>
    </w:p>
    <w:p w14:paraId="064CECAA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14:paraId="501FEC88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73C1EEC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14:paraId="71F22C2B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14:paraId="729572C4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14:paraId="6A60C0DD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ознакомлено лицо, замещающее муниципальную должность, муниципальный служащий администрации сельского поселения.</w:t>
      </w:r>
    </w:p>
    <w:p w14:paraId="1CD3BB46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Копии протокола заседания комиссии в 7-дневный срок со дня заседания направляются руководителю органа местного самоуправления или в Совет, полностью или в виде выписок из него - лицу, замещающему муниципальную должность, муниципальному служащему администрации сельского поселения, а также по решению комиссии - иным заинтересованным лицам.</w:t>
      </w:r>
    </w:p>
    <w:p w14:paraId="01C42FDF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Руководитель органа местного самоуправления или Совет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муниципальную должность, муниципальному служащему администрации сельского поселения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или Совет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или Совета оглашается на ближайшем заседании комиссии и принимается к сведению без обсуждения.</w:t>
      </w:r>
    </w:p>
    <w:p w14:paraId="5E6D1D68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лица, замещающего муниципальную должность, муниципального служащего администрации сельского поселения информация об этом представляется руководителю органа местного самоуправления или Совету для решения вопроса о применении к лицу, замещающему муниципальную должность, муниципальному служащему администрации сельского поселения мер ответственности, предусмотренных нормативными правовыми актами Российской Федерации.</w:t>
      </w:r>
    </w:p>
    <w:p w14:paraId="1B0DFCBF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В случае установления комиссией факта совершения лицом, замещающим муниципальную должность, муниципальным служащим администрации сельского поселения действия (факта бездействия), </w:t>
      </w: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14:paraId="02A5ED54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лица, замещающего муниципальную должность, муниципального служащего администрации сельского поселения,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28E5D00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>35.1.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17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1A92864C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14:paraId="0236CC0F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F02A4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500FC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37EE1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7694A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F0FE1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0F5F8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8ECA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BC067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0DAF4" w14:textId="77777777" w:rsidR="00340AE6" w:rsidRPr="00340AE6" w:rsidRDefault="00340AE6" w:rsidP="00340A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C8A92" w14:textId="77777777" w:rsidR="00340AE6" w:rsidRDefault="00340AE6" w:rsidP="00340AE6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633CEB43" w14:textId="77777777" w:rsidR="001A61E1" w:rsidRDefault="001A61E1" w:rsidP="00340AE6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331A5CA8" w14:textId="77777777" w:rsidR="001A61E1" w:rsidRDefault="001A61E1" w:rsidP="00340AE6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1561616A" w14:textId="77777777" w:rsidR="001A61E1" w:rsidRDefault="001A61E1" w:rsidP="00340AE6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53E2E4D1" w14:textId="77777777" w:rsidR="001A61E1" w:rsidRDefault="001A61E1" w:rsidP="00340AE6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42710070" w14:textId="77777777" w:rsidR="001A61E1" w:rsidRDefault="001A61E1" w:rsidP="00340AE6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042AB2B7" w14:textId="77777777" w:rsidR="001A61E1" w:rsidRDefault="001A61E1" w:rsidP="00340AE6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7516CAC7" w14:textId="77777777" w:rsidR="001A61E1" w:rsidRDefault="001A61E1" w:rsidP="00340AE6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066E2C42" w14:textId="2E5FBF03" w:rsidR="001A61E1" w:rsidRDefault="001A61E1" w:rsidP="00340AE6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2A2F9675" w14:textId="7EABD21A" w:rsidR="001A61E1" w:rsidRDefault="001A61E1" w:rsidP="00340AE6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20A83A37" w14:textId="77777777" w:rsidR="001A61E1" w:rsidRDefault="001A61E1" w:rsidP="00340AE6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4BA48C1C" w14:textId="77777777"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029FE77E" w14:textId="77777777"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4B806DAB" w14:textId="0163EBF4"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r w:rsidR="001A61E1">
        <w:rPr>
          <w:rFonts w:ascii="Times New Roman" w:hAnsi="Times New Roman" w:cs="Times New Roman"/>
          <w:sz w:val="24"/>
          <w:szCs w:val="24"/>
        </w:rPr>
        <w:t>Буль-Кайпановский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</w:t>
      </w:r>
    </w:p>
    <w:p w14:paraId="18FC0900" w14:textId="77777777"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17F2013F" w14:textId="059D21E0" w:rsidR="00340AE6" w:rsidRDefault="00340AE6" w:rsidP="00340AE6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00DE9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00DE9">
        <w:rPr>
          <w:rFonts w:ascii="Times New Roman" w:hAnsi="Times New Roman" w:cs="Times New Roman"/>
          <w:sz w:val="24"/>
          <w:szCs w:val="24"/>
        </w:rPr>
        <w:t xml:space="preserve">27 апреля 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14:paraId="3A2682DD" w14:textId="77777777" w:rsidR="00340AE6" w:rsidRDefault="00340AE6" w:rsidP="00340AE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2771BDE" w14:textId="77777777" w:rsidR="00340AE6" w:rsidRDefault="00340AE6" w:rsidP="00340A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50DB5" w14:textId="77777777" w:rsidR="00340AE6" w:rsidRDefault="00340AE6" w:rsidP="00340A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BAE8C" w14:textId="77777777" w:rsidR="00340AE6" w:rsidRDefault="00340AE6" w:rsidP="00340A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14:paraId="2E8409E0" w14:textId="77777777" w:rsidR="00340AE6" w:rsidRDefault="00340AE6" w:rsidP="00340AE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A7BA820" w14:textId="77777777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b/>
          <w:sz w:val="28"/>
          <w:szCs w:val="28"/>
        </w:rPr>
        <w:t>Валеев Ильдар Хурматович</w:t>
      </w:r>
      <w:r>
        <w:rPr>
          <w:rFonts w:ascii="Times New Roman" w:hAnsi="Times New Roman" w:cs="Times New Roman"/>
          <w:sz w:val="28"/>
          <w:szCs w:val="28"/>
        </w:rPr>
        <w:t>, заместитель главы сельского поселения Верхнетатышлинский сельсовет;</w:t>
      </w:r>
    </w:p>
    <w:p w14:paraId="14ED8D9F" w14:textId="1E56B39A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1A61E1">
        <w:rPr>
          <w:rFonts w:ascii="Times New Roman" w:hAnsi="Times New Roman" w:cs="Times New Roman"/>
          <w:b/>
          <w:sz w:val="28"/>
          <w:szCs w:val="28"/>
        </w:rPr>
        <w:t>Зиннатуллин Флюр Гиндуллович</w:t>
      </w:r>
      <w:r>
        <w:rPr>
          <w:rFonts w:ascii="Times New Roman" w:hAnsi="Times New Roman" w:cs="Times New Roman"/>
          <w:sz w:val="28"/>
          <w:szCs w:val="28"/>
        </w:rPr>
        <w:t>, глава сельского поселения;</w:t>
      </w:r>
    </w:p>
    <w:p w14:paraId="785ED6DD" w14:textId="271C357D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1A61E1">
        <w:rPr>
          <w:rFonts w:ascii="Times New Roman" w:hAnsi="Times New Roman" w:cs="Times New Roman"/>
          <w:b/>
          <w:sz w:val="28"/>
          <w:szCs w:val="28"/>
        </w:rPr>
        <w:t>Галишанина Нафиса Фагимовна</w:t>
      </w:r>
      <w:r>
        <w:rPr>
          <w:rFonts w:ascii="Times New Roman" w:hAnsi="Times New Roman" w:cs="Times New Roman"/>
          <w:sz w:val="28"/>
          <w:szCs w:val="28"/>
        </w:rPr>
        <w:t>, управляющий делами администрации сельского поселения.</w:t>
      </w:r>
    </w:p>
    <w:p w14:paraId="6965CEC6" w14:textId="77777777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A70C1" w14:textId="77777777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68844206" w14:textId="63814386" w:rsidR="00340AE6" w:rsidRDefault="001A61E1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Сагитова Лида Усмановна</w:t>
      </w:r>
      <w:r w:rsidR="00340AE6">
        <w:rPr>
          <w:rFonts w:ascii="Times New Roman" w:hAnsi="Times New Roman" w:cs="Times New Roman"/>
          <w:sz w:val="28"/>
          <w:szCs w:val="28"/>
        </w:rPr>
        <w:t xml:space="preserve"> – директор МБОУ СОШ с.</w:t>
      </w:r>
      <w:r>
        <w:rPr>
          <w:rFonts w:ascii="Times New Roman" w:hAnsi="Times New Roman" w:cs="Times New Roman"/>
          <w:sz w:val="28"/>
          <w:szCs w:val="28"/>
        </w:rPr>
        <w:t xml:space="preserve">Старокайпаново </w:t>
      </w:r>
      <w:r w:rsidR="00340AE6">
        <w:rPr>
          <w:rFonts w:ascii="Times New Roman" w:hAnsi="Times New Roman" w:cs="Times New Roman"/>
          <w:sz w:val="28"/>
          <w:szCs w:val="28"/>
        </w:rPr>
        <w:t>(по согласованию),</w:t>
      </w:r>
    </w:p>
    <w:p w14:paraId="34E5DCF0" w14:textId="77777777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Магзумов Анас Фатхиевич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МР Татышлинский район РБ (по согласованию);</w:t>
      </w:r>
    </w:p>
    <w:p w14:paraId="7159BE39" w14:textId="77777777" w:rsidR="00340AE6" w:rsidRDefault="00340AE6" w:rsidP="00340A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Мусина Лилия Валериковна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по кадрам (по согласованию).</w:t>
      </w:r>
    </w:p>
    <w:p w14:paraId="1AE38526" w14:textId="7DA06CDF" w:rsidR="00100CC7" w:rsidRDefault="00100CC7"/>
    <w:p w14:paraId="0E7DAA37" w14:textId="77777777" w:rsidR="001A61E1" w:rsidRDefault="001A61E1"/>
    <w:sectPr w:rsidR="001A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40AD"/>
    <w:multiLevelType w:val="hybridMultilevel"/>
    <w:tmpl w:val="F7B0ABA2"/>
    <w:lvl w:ilvl="0" w:tplc="95AE97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B2"/>
    <w:rsid w:val="00100CC7"/>
    <w:rsid w:val="001A61E1"/>
    <w:rsid w:val="001D18B2"/>
    <w:rsid w:val="00300DE9"/>
    <w:rsid w:val="00340AE6"/>
    <w:rsid w:val="00921F29"/>
    <w:rsid w:val="00B5313E"/>
    <w:rsid w:val="00B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E779"/>
  <w15:chartTrackingRefBased/>
  <w15:docId w15:val="{208087ED-C845-42A5-983B-8089463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RLAW140;n=116632;fld=134;dst=100314" TargetMode="External"/><Relationship Id="rId1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4" Type="http://schemas.openxmlformats.org/officeDocument/2006/relationships/hyperlink" Target="https://login.consultant.ru/link/?req=doc;base=RLAW140;n=116632;fld=134;dst=100314" TargetMode="External"/><Relationship Id="rId4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;base=LAW;n=2875;fld=134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4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5" Type="http://schemas.openxmlformats.org/officeDocument/2006/relationships/hyperlink" Target="https://login.consultant.ru/link/?req=doc;base=LAW;n=210045;fld=134;dst=28" TargetMode="External"/><Relationship Id="rId5" Type="http://schemas.openxmlformats.org/officeDocument/2006/relationships/hyperlink" Target="https://login.consultant.ru/link/?req=doc;base=LAW;n=220986;fld=134" TargetMode="External"/><Relationship Id="rId15" Type="http://schemas.openxmlformats.org/officeDocument/2006/relationships/hyperlink" Target="https://login.consultant.ru/link/?req=doc;base=LAW;n=283591;fld=134;dst=1713" TargetMode="External"/><Relationship Id="rId2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;base=LAW;n=210045;fld=134" TargetMode="External"/><Relationship Id="rId1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4" Type="http://schemas.openxmlformats.org/officeDocument/2006/relationships/hyperlink" Target="https://login.consultant.ru/link/?req=doc;base=LAW;n=210045;fld=134;dst=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20986;fld=134" TargetMode="External"/><Relationship Id="rId14" Type="http://schemas.openxmlformats.org/officeDocument/2006/relationships/hyperlink" Target="https://login.consultant.ru/link/?req=doc;base=LAW;n=210045;fld=134;dst=33" TargetMode="External"/><Relationship Id="rId22" Type="http://schemas.openxmlformats.org/officeDocument/2006/relationships/hyperlink" Target="https://login.consultant.ru/link/?req=doc;base=RLAW140;n=116632;fld=134;dst=100166" TargetMode="External"/><Relationship Id="rId2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5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8" Type="http://schemas.openxmlformats.org/officeDocument/2006/relationships/hyperlink" Target="https://login.consultant.ru/link/?req=doc;base=RLAW140;n=91161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;base=RLAW140;n=116632;fld=134;dst=100379" TargetMode="External"/><Relationship Id="rId17" Type="http://schemas.openxmlformats.org/officeDocument/2006/relationships/hyperlink" Target="https://login.consultant.ru/link/?req=doc;base=LAW;n=210045;fld=134;dst=28" TargetMode="External"/><Relationship Id="rId25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3" Type="http://schemas.openxmlformats.org/officeDocument/2006/relationships/hyperlink" Target="https://login.consultant.ru/link/?req=doc;base=RLAW140;n=116632;fld=134;dst=100314" TargetMode="External"/><Relationship Id="rId3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0" Type="http://schemas.openxmlformats.org/officeDocument/2006/relationships/hyperlink" Target="https://login.consultant.ru/link/?req=doc;base=LAW;n=210045;fld=134;dst=28" TargetMode="External"/><Relationship Id="rId4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LAW;n=21004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6823</Words>
  <Characters>38895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Управделами</cp:lastModifiedBy>
  <cp:revision>7</cp:revision>
  <cp:lastPrinted>2021-04-27T10:01:00Z</cp:lastPrinted>
  <dcterms:created xsi:type="dcterms:W3CDTF">2021-03-17T07:39:00Z</dcterms:created>
  <dcterms:modified xsi:type="dcterms:W3CDTF">2021-04-27T10:04:00Z</dcterms:modified>
</cp:coreProperties>
</file>