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8961" w14:textId="6D3982EE" w:rsidR="00B44E8B" w:rsidRDefault="0025047D" w:rsidP="0025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47D"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 w:rsidRPr="0025047D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2504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5260E11A" w14:textId="69A8959C" w:rsidR="0025047D" w:rsidRDefault="0025047D" w:rsidP="002504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0627C" w14:textId="111FD379" w:rsidR="0025047D" w:rsidRPr="0025047D" w:rsidRDefault="0025047D" w:rsidP="00250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4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D008919" w14:textId="4CCA10A8" w:rsidR="0025047D" w:rsidRDefault="0025047D" w:rsidP="002504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03CDA" w14:textId="04B33F4C" w:rsidR="0025047D" w:rsidRPr="009A43FF" w:rsidRDefault="0025047D" w:rsidP="009A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380">
        <w:rPr>
          <w:rFonts w:ascii="Times New Roman" w:hAnsi="Times New Roman" w:cs="Times New Roman"/>
          <w:b/>
          <w:bCs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 сельского поселения Буль-</w:t>
      </w:r>
      <w:proofErr w:type="spellStart"/>
      <w:r w:rsidRPr="00916380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Pr="0091638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на </w:t>
      </w:r>
      <w:proofErr w:type="gramStart"/>
      <w:r w:rsidRPr="00916380">
        <w:rPr>
          <w:rFonts w:ascii="Times New Roman" w:hAnsi="Times New Roman" w:cs="Times New Roman"/>
          <w:b/>
          <w:bCs/>
          <w:sz w:val="28"/>
          <w:szCs w:val="28"/>
        </w:rPr>
        <w:t>территориальную  избирательную</w:t>
      </w:r>
      <w:proofErr w:type="gramEnd"/>
      <w:r w:rsidRPr="00916380">
        <w:rPr>
          <w:rFonts w:ascii="Times New Roman" w:hAnsi="Times New Roman" w:cs="Times New Roman"/>
          <w:b/>
          <w:bCs/>
          <w:sz w:val="28"/>
          <w:szCs w:val="28"/>
        </w:rPr>
        <w:t xml:space="preserve"> комиссию муниципального района Татышлинский район Республики Башкортостан</w:t>
      </w:r>
    </w:p>
    <w:p w14:paraId="09EE7AC5" w14:textId="082DF00C" w:rsidR="0025047D" w:rsidRDefault="009A43FF" w:rsidP="009A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5047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6380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 w:rsidR="00916380">
        <w:rPr>
          <w:rFonts w:ascii="Times New Roman" w:hAnsi="Times New Roman" w:cs="Times New Roman"/>
          <w:sz w:val="28"/>
          <w:szCs w:val="28"/>
        </w:rPr>
        <w:t xml:space="preserve"> 4 статьи 24 Федерального закона  «Об основных гарантиях избирательных </w:t>
      </w:r>
      <w:r w:rsidR="00FA7E07">
        <w:rPr>
          <w:rFonts w:ascii="Times New Roman" w:hAnsi="Times New Roman" w:cs="Times New Roman"/>
          <w:sz w:val="28"/>
          <w:szCs w:val="28"/>
        </w:rPr>
        <w:t xml:space="preserve">  прав и права на участие в референдуме граждан Российской Федерации</w:t>
      </w:r>
      <w:r w:rsidR="00916380">
        <w:rPr>
          <w:rFonts w:ascii="Times New Roman" w:hAnsi="Times New Roman" w:cs="Times New Roman"/>
          <w:sz w:val="28"/>
          <w:szCs w:val="28"/>
        </w:rPr>
        <w:t>»</w:t>
      </w:r>
      <w:r w:rsidR="00FA7E07">
        <w:rPr>
          <w:rFonts w:ascii="Times New Roman" w:hAnsi="Times New Roman" w:cs="Times New Roman"/>
          <w:sz w:val="28"/>
          <w:szCs w:val="28"/>
        </w:rPr>
        <w:t>, частью 3 статьи 23 Кодекса Республики Башкортостан о выборах, статьей 21 Устава сельского поселения Буль-</w:t>
      </w:r>
      <w:proofErr w:type="spellStart"/>
      <w:r w:rsidR="00FA7E07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A7E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Совет сельского поселения Буль-</w:t>
      </w:r>
      <w:proofErr w:type="spellStart"/>
      <w:r w:rsidR="00FA7E07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A7E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B46CD">
        <w:rPr>
          <w:rFonts w:ascii="Times New Roman" w:hAnsi="Times New Roman" w:cs="Times New Roman"/>
          <w:sz w:val="28"/>
          <w:szCs w:val="28"/>
        </w:rPr>
        <w:t xml:space="preserve"> </w:t>
      </w:r>
      <w:r w:rsidR="00FC2F1A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FC2F1A" w:rsidRPr="00C87CC6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5084DB9A" w14:textId="0AD8DC6C" w:rsidR="00FC2F1A" w:rsidRDefault="00FC2F1A" w:rsidP="009A4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Центральную избирательную комиссию Республики Башкортостан возложить полномочия избирательной комиссии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территориальную избирательную</w:t>
      </w:r>
      <w:r w:rsidR="009A43FF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Башкортостан, формирующуюся в декабре 2020 года. </w:t>
      </w:r>
    </w:p>
    <w:p w14:paraId="7B1D3513" w14:textId="0D81350C" w:rsidR="009A43FF" w:rsidRPr="009A43FF" w:rsidRDefault="009A43FF" w:rsidP="009A4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Центральную избирательную комиссию Республики Башкортостан. </w:t>
      </w:r>
    </w:p>
    <w:p w14:paraId="0C9F529B" w14:textId="6CB84F53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5C81CAF" w14:textId="5160BE27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76BB7A3" w14:textId="69013717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BBC4630" w14:textId="34049DB5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302307B0" w14:textId="5F20A49F" w:rsidR="009A43FF" w:rsidRP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771AD3F2" w14:textId="3E8B709E" w:rsidR="0025047D" w:rsidRDefault="0025047D" w:rsidP="002504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C3D76" w14:textId="3E34A539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</w:p>
    <w:p w14:paraId="5268ECC6" w14:textId="44AA3BE3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 г.</w:t>
      </w:r>
    </w:p>
    <w:p w14:paraId="51C84FED" w14:textId="10D0808A" w:rsidR="009A43FF" w:rsidRDefault="009A43FF" w:rsidP="009A43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7CC6">
        <w:rPr>
          <w:rFonts w:ascii="Times New Roman" w:hAnsi="Times New Roman" w:cs="Times New Roman"/>
          <w:sz w:val="28"/>
          <w:szCs w:val="28"/>
        </w:rPr>
        <w:t xml:space="preserve"> 148</w:t>
      </w:r>
    </w:p>
    <w:p w14:paraId="50BCC668" w14:textId="75145FCA" w:rsidR="009A43FF" w:rsidRDefault="009A43FF" w:rsidP="002504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811"/>
    <w:multiLevelType w:val="hybridMultilevel"/>
    <w:tmpl w:val="98E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1B"/>
    <w:rsid w:val="0025047D"/>
    <w:rsid w:val="00916380"/>
    <w:rsid w:val="009A43FF"/>
    <w:rsid w:val="00B44E8B"/>
    <w:rsid w:val="00C87CC6"/>
    <w:rsid w:val="00CB46CD"/>
    <w:rsid w:val="00F8284F"/>
    <w:rsid w:val="00FA7E07"/>
    <w:rsid w:val="00FC2F1A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410"/>
  <w15:chartTrackingRefBased/>
  <w15:docId w15:val="{525AB210-0262-43E3-B24F-9E751EA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2020-11-20T04:45:00Z</cp:lastPrinted>
  <dcterms:created xsi:type="dcterms:W3CDTF">2020-11-19T09:30:00Z</dcterms:created>
  <dcterms:modified xsi:type="dcterms:W3CDTF">2020-11-20T04:45:00Z</dcterms:modified>
</cp:coreProperties>
</file>