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B7" w:rsidRDefault="00450C17" w:rsidP="002C4CB7">
      <w:pPr>
        <w:pStyle w:val="a5"/>
        <w:ind w:firstLine="709"/>
        <w:jc w:val="center"/>
        <w:rPr>
          <w:rFonts w:ascii="Times New Roman" w:hAnsi="Times New Roman" w:cs="Times New Roman"/>
          <w:b/>
          <w:sz w:val="28"/>
          <w:szCs w:val="28"/>
        </w:rPr>
      </w:pPr>
      <w:r>
        <w:rPr>
          <w:rFonts w:ascii="Times New Roman" w:hAnsi="Times New Roman" w:cs="Times New Roman"/>
          <w:b/>
          <w:sz w:val="28"/>
          <w:szCs w:val="28"/>
        </w:rPr>
        <w:t>Совет с</w:t>
      </w:r>
      <w:r w:rsidR="002C4CB7">
        <w:rPr>
          <w:rFonts w:ascii="Times New Roman" w:hAnsi="Times New Roman" w:cs="Times New Roman"/>
          <w:b/>
          <w:sz w:val="28"/>
          <w:szCs w:val="28"/>
        </w:rPr>
        <w:t xml:space="preserve">ельского поселения Буль-Кайпановский сельсовет муниципального района </w:t>
      </w:r>
      <w:proofErr w:type="spellStart"/>
      <w:r w:rsidR="002C4CB7">
        <w:rPr>
          <w:rFonts w:ascii="Times New Roman" w:hAnsi="Times New Roman" w:cs="Times New Roman"/>
          <w:b/>
          <w:sz w:val="28"/>
          <w:szCs w:val="28"/>
        </w:rPr>
        <w:t>Татышлинский</w:t>
      </w:r>
      <w:proofErr w:type="spellEnd"/>
      <w:r w:rsidR="002C4CB7">
        <w:rPr>
          <w:rFonts w:ascii="Times New Roman" w:hAnsi="Times New Roman" w:cs="Times New Roman"/>
          <w:b/>
          <w:sz w:val="28"/>
          <w:szCs w:val="28"/>
        </w:rPr>
        <w:t xml:space="preserve"> район Республики Башкортостан </w:t>
      </w:r>
      <w:r w:rsidR="002C4CB7">
        <w:rPr>
          <w:rFonts w:ascii="Times New Roman" w:hAnsi="Times New Roman" w:cs="Times New Roman"/>
          <w:b/>
          <w:sz w:val="28"/>
          <w:szCs w:val="28"/>
          <w:lang w:val="en-US"/>
        </w:rPr>
        <w:t>III</w:t>
      </w:r>
      <w:r w:rsidR="002C4CB7">
        <w:rPr>
          <w:rFonts w:ascii="Times New Roman" w:hAnsi="Times New Roman" w:cs="Times New Roman"/>
          <w:b/>
          <w:sz w:val="28"/>
          <w:szCs w:val="28"/>
        </w:rPr>
        <w:t xml:space="preserve"> созыва</w:t>
      </w:r>
    </w:p>
    <w:p w:rsidR="002C4CB7" w:rsidRDefault="002C4CB7" w:rsidP="002C4CB7">
      <w:pPr>
        <w:pStyle w:val="a5"/>
        <w:ind w:firstLine="709"/>
        <w:jc w:val="right"/>
        <w:rPr>
          <w:rFonts w:ascii="Times New Roman" w:hAnsi="Times New Roman" w:cs="Times New Roman"/>
          <w:sz w:val="28"/>
          <w:szCs w:val="28"/>
        </w:rPr>
      </w:pPr>
    </w:p>
    <w:p w:rsidR="002C4CB7" w:rsidRDefault="002C4CB7" w:rsidP="002C4CB7">
      <w:pPr>
        <w:pStyle w:val="a5"/>
        <w:rPr>
          <w:rFonts w:ascii="Times New Roman" w:hAnsi="Times New Roman" w:cs="Times New Roman"/>
          <w:sz w:val="28"/>
          <w:szCs w:val="28"/>
        </w:rPr>
      </w:pPr>
    </w:p>
    <w:p w:rsidR="002C4CB7" w:rsidRDefault="002C4CB7" w:rsidP="002C4CB7">
      <w:pPr>
        <w:pStyle w:val="a5"/>
        <w:ind w:firstLine="709"/>
        <w:rPr>
          <w:rFonts w:ascii="Times New Roman" w:hAnsi="Times New Roman" w:cs="Times New Roman"/>
          <w:sz w:val="28"/>
          <w:szCs w:val="28"/>
        </w:rPr>
      </w:pPr>
    </w:p>
    <w:p w:rsidR="002C4CB7" w:rsidRDefault="002C4CB7" w:rsidP="002C4CB7">
      <w:pPr>
        <w:pStyle w:val="a5"/>
        <w:ind w:hanging="142"/>
        <w:rPr>
          <w:rFonts w:ascii="Times New Roman" w:hAnsi="Times New Roman" w:cs="Times New Roman"/>
          <w:sz w:val="28"/>
          <w:szCs w:val="28"/>
        </w:rPr>
      </w:pPr>
      <w:r>
        <w:rPr>
          <w:rFonts w:ascii="Times New Roman" w:hAnsi="Times New Roman" w:cs="Times New Roman"/>
          <w:sz w:val="28"/>
          <w:szCs w:val="28"/>
        </w:rPr>
        <w:t>13   ноября  2018 год                                                                      № 263</w:t>
      </w:r>
    </w:p>
    <w:p w:rsidR="002C4CB7" w:rsidRDefault="002C4CB7" w:rsidP="002C4CB7">
      <w:pPr>
        <w:pStyle w:val="a5"/>
        <w:ind w:firstLine="709"/>
        <w:jc w:val="center"/>
        <w:rPr>
          <w:rFonts w:ascii="Times New Roman" w:hAnsi="Times New Roman" w:cs="Times New Roman"/>
          <w:b/>
          <w:sz w:val="28"/>
          <w:szCs w:val="28"/>
        </w:rPr>
      </w:pPr>
    </w:p>
    <w:p w:rsidR="002C4CB7" w:rsidRDefault="006852D6" w:rsidP="002C4CB7">
      <w:pPr>
        <w:pStyle w:val="a5"/>
        <w:ind w:firstLine="709"/>
        <w:jc w:val="center"/>
        <w:rPr>
          <w:rFonts w:ascii="Times New Roman" w:hAnsi="Times New Roman" w:cs="Times New Roman"/>
          <w:b/>
          <w:sz w:val="28"/>
          <w:szCs w:val="28"/>
        </w:rPr>
      </w:pPr>
      <w:r>
        <w:rPr>
          <w:rFonts w:ascii="Times New Roman" w:hAnsi="Times New Roman" w:cs="Times New Roman"/>
          <w:b/>
          <w:sz w:val="28"/>
          <w:szCs w:val="28"/>
        </w:rPr>
        <w:t>РЕШЕНИЕ</w:t>
      </w:r>
    </w:p>
    <w:p w:rsidR="006852D6" w:rsidRDefault="006852D6" w:rsidP="002C4CB7">
      <w:pPr>
        <w:pStyle w:val="a5"/>
        <w:ind w:firstLine="709"/>
        <w:jc w:val="center"/>
        <w:rPr>
          <w:rFonts w:ascii="Times New Roman" w:hAnsi="Times New Roman" w:cs="Times New Roman"/>
          <w:b/>
          <w:sz w:val="28"/>
          <w:szCs w:val="28"/>
        </w:rPr>
      </w:pPr>
    </w:p>
    <w:p w:rsidR="002C4CB7" w:rsidRDefault="002C4CB7" w:rsidP="002C4CB7">
      <w:pPr>
        <w:pStyle w:val="a5"/>
        <w:ind w:firstLine="709"/>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и дополнений</w:t>
      </w:r>
    </w:p>
    <w:p w:rsidR="002C4CB7" w:rsidRDefault="00450C17" w:rsidP="002C4CB7">
      <w:pPr>
        <w:pStyle w:val="a5"/>
        <w:ind w:firstLine="709"/>
        <w:jc w:val="center"/>
        <w:rPr>
          <w:rFonts w:ascii="Times New Roman" w:hAnsi="Times New Roman" w:cs="Times New Roman"/>
          <w:b/>
          <w:sz w:val="28"/>
          <w:szCs w:val="28"/>
        </w:rPr>
      </w:pPr>
      <w:r>
        <w:rPr>
          <w:rFonts w:ascii="Times New Roman" w:hAnsi="Times New Roman" w:cs="Times New Roman"/>
          <w:b/>
          <w:sz w:val="28"/>
          <w:szCs w:val="28"/>
        </w:rPr>
        <w:t>в Устав с</w:t>
      </w:r>
      <w:r w:rsidR="002C4CB7">
        <w:rPr>
          <w:rFonts w:ascii="Times New Roman" w:hAnsi="Times New Roman" w:cs="Times New Roman"/>
          <w:b/>
          <w:sz w:val="28"/>
          <w:szCs w:val="28"/>
        </w:rPr>
        <w:t>ельского поселения Буль-Кайпановский сельсовет</w:t>
      </w:r>
    </w:p>
    <w:p w:rsidR="002C4CB7" w:rsidRDefault="002C4CB7" w:rsidP="002C4CB7">
      <w:pPr>
        <w:pStyle w:val="a5"/>
        <w:ind w:firstLine="709"/>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Татышлинский</w:t>
      </w:r>
      <w:proofErr w:type="spellEnd"/>
      <w:r>
        <w:rPr>
          <w:rFonts w:ascii="Times New Roman" w:hAnsi="Times New Roman" w:cs="Times New Roman"/>
          <w:b/>
          <w:sz w:val="28"/>
          <w:szCs w:val="28"/>
        </w:rPr>
        <w:t xml:space="preserve">  район</w:t>
      </w:r>
    </w:p>
    <w:p w:rsidR="002C4CB7" w:rsidRDefault="002C4CB7" w:rsidP="002C4CB7">
      <w:pPr>
        <w:pStyle w:val="a5"/>
        <w:ind w:firstLine="709"/>
        <w:jc w:val="center"/>
        <w:rPr>
          <w:rFonts w:ascii="Times New Roman" w:hAnsi="Times New Roman" w:cs="Times New Roman"/>
          <w:b/>
          <w:sz w:val="28"/>
          <w:szCs w:val="28"/>
        </w:rPr>
      </w:pPr>
      <w:r>
        <w:rPr>
          <w:rFonts w:ascii="Times New Roman" w:hAnsi="Times New Roman" w:cs="Times New Roman"/>
          <w:b/>
          <w:sz w:val="28"/>
          <w:szCs w:val="28"/>
        </w:rPr>
        <w:t>Республики Башкортостан</w:t>
      </w:r>
    </w:p>
    <w:p w:rsidR="002C4CB7" w:rsidRDefault="002C4CB7" w:rsidP="002C4CB7">
      <w:pPr>
        <w:pStyle w:val="a5"/>
        <w:ind w:firstLine="709"/>
        <w:jc w:val="center"/>
        <w:rPr>
          <w:rFonts w:ascii="Times New Roman" w:hAnsi="Times New Roman" w:cs="Times New Roman"/>
          <w:sz w:val="28"/>
          <w:szCs w:val="28"/>
        </w:rPr>
      </w:pPr>
    </w:p>
    <w:p w:rsidR="002C4CB7" w:rsidRDefault="002C4CB7" w:rsidP="002C4CB7">
      <w:pPr>
        <w:pStyle w:val="a5"/>
        <w:ind w:firstLine="709"/>
        <w:jc w:val="center"/>
        <w:rPr>
          <w:rFonts w:ascii="Times New Roman" w:hAnsi="Times New Roman" w:cs="Times New Roman"/>
          <w:sz w:val="28"/>
          <w:szCs w:val="28"/>
        </w:rPr>
      </w:pPr>
    </w:p>
    <w:p w:rsidR="002C4CB7" w:rsidRDefault="00450C1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Совет с</w:t>
      </w:r>
      <w:r w:rsidR="002C4CB7">
        <w:rPr>
          <w:rFonts w:ascii="Times New Roman" w:hAnsi="Times New Roman" w:cs="Times New Roman"/>
          <w:sz w:val="28"/>
          <w:szCs w:val="28"/>
        </w:rPr>
        <w:t xml:space="preserve">ельского поселения Буль-Кайпановский муниципального района </w:t>
      </w:r>
      <w:proofErr w:type="spellStart"/>
      <w:r w:rsidR="002C4CB7">
        <w:rPr>
          <w:rFonts w:ascii="Times New Roman" w:hAnsi="Times New Roman" w:cs="Times New Roman"/>
          <w:sz w:val="28"/>
          <w:szCs w:val="28"/>
        </w:rPr>
        <w:t>Татышлинский</w:t>
      </w:r>
      <w:proofErr w:type="spellEnd"/>
      <w:r w:rsidR="002C4CB7">
        <w:rPr>
          <w:rFonts w:ascii="Times New Roman" w:hAnsi="Times New Roman" w:cs="Times New Roman"/>
          <w:sz w:val="28"/>
          <w:szCs w:val="28"/>
        </w:rPr>
        <w:t xml:space="preserve"> район Республики Башкортостан </w:t>
      </w:r>
    </w:p>
    <w:p w:rsidR="002C4CB7" w:rsidRDefault="002C4CB7" w:rsidP="002C4CB7">
      <w:pPr>
        <w:pStyle w:val="a5"/>
        <w:ind w:firstLine="709"/>
        <w:jc w:val="both"/>
        <w:rPr>
          <w:rFonts w:ascii="Times New Roman" w:hAnsi="Times New Roman" w:cs="Times New Roman"/>
          <w:sz w:val="28"/>
          <w:szCs w:val="28"/>
        </w:rPr>
      </w:pPr>
    </w:p>
    <w:p w:rsidR="002C4CB7" w:rsidRDefault="002C4CB7" w:rsidP="002C4CB7">
      <w:pPr>
        <w:pStyle w:val="a5"/>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 :</w:t>
      </w:r>
    </w:p>
    <w:p w:rsidR="002C4CB7" w:rsidRDefault="002C4CB7" w:rsidP="002C4CB7">
      <w:pPr>
        <w:pStyle w:val="a5"/>
        <w:ind w:firstLine="709"/>
        <w:jc w:val="both"/>
        <w:rPr>
          <w:rFonts w:ascii="Times New Roman" w:hAnsi="Times New Roman" w:cs="Times New Roman"/>
          <w:sz w:val="28"/>
          <w:szCs w:val="28"/>
        </w:rPr>
      </w:pPr>
    </w:p>
    <w:p w:rsidR="002C4CB7" w:rsidRDefault="00450C1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1. Внести в Устав с</w:t>
      </w:r>
      <w:r w:rsidR="002C4CB7">
        <w:rPr>
          <w:rFonts w:ascii="Times New Roman" w:hAnsi="Times New Roman" w:cs="Times New Roman"/>
          <w:sz w:val="28"/>
          <w:szCs w:val="28"/>
        </w:rPr>
        <w:t xml:space="preserve">ельского поселения  Буль-Кайпановский муниципального района </w:t>
      </w:r>
      <w:proofErr w:type="spellStart"/>
      <w:r w:rsidR="002C4CB7">
        <w:rPr>
          <w:rFonts w:ascii="Times New Roman" w:hAnsi="Times New Roman" w:cs="Times New Roman"/>
          <w:sz w:val="28"/>
          <w:szCs w:val="28"/>
        </w:rPr>
        <w:t>Татышлинский</w:t>
      </w:r>
      <w:proofErr w:type="spellEnd"/>
      <w:r w:rsidR="002C4CB7">
        <w:rPr>
          <w:rFonts w:ascii="Times New Roman" w:hAnsi="Times New Roman" w:cs="Times New Roman"/>
          <w:sz w:val="28"/>
          <w:szCs w:val="28"/>
        </w:rPr>
        <w:t xml:space="preserve"> район Республики Башкортостан следующие изменения и дополнения:</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b/>
          <w:sz w:val="28"/>
          <w:szCs w:val="28"/>
        </w:rPr>
        <w:t>1.1.</w:t>
      </w:r>
      <w:r>
        <w:rPr>
          <w:rFonts w:ascii="Times New Roman" w:hAnsi="Times New Roman" w:cs="Times New Roman"/>
          <w:sz w:val="28"/>
          <w:szCs w:val="28"/>
        </w:rPr>
        <w:t>в части 1 статьи3:</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1.1.1.</w:t>
      </w:r>
      <w:hyperlink r:id="rId4" w:history="1">
        <w:r>
          <w:rPr>
            <w:rStyle w:val="a6"/>
            <w:rFonts w:ascii="Times New Roman" w:hAnsi="Times New Roman" w:cs="Times New Roman"/>
            <w:sz w:val="28"/>
            <w:szCs w:val="28"/>
          </w:rPr>
          <w:t xml:space="preserve">пункт 4 </w:t>
        </w:r>
      </w:hyperlink>
      <w:r>
        <w:rPr>
          <w:rFonts w:ascii="Times New Roman" w:hAnsi="Times New Roman" w:cs="Times New Roman"/>
          <w:sz w:val="28"/>
          <w:szCs w:val="28"/>
        </w:rPr>
        <w:t>признать утратившим силу;</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1.1.2. пункт 19 изложить в следующей редакции:</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xml:space="preserve">19) </w:t>
      </w:r>
      <w:r>
        <w:rPr>
          <w:rFonts w:ascii="Times New Roman" w:hAnsi="Times New Roman" w:cs="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1.1.3. пункт 20 изложить в следующей редакции:</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C4CB7" w:rsidRDefault="002C4CB7" w:rsidP="002C4CB7">
      <w:pPr>
        <w:pStyle w:val="a5"/>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1.1.4. </w:t>
      </w:r>
      <w:hyperlink r:id="rId5" w:history="1">
        <w:r>
          <w:rPr>
            <w:rStyle w:val="a6"/>
            <w:rFonts w:ascii="Times New Roman" w:hAnsi="Times New Roman" w:cs="Times New Roman"/>
            <w:sz w:val="28"/>
            <w:szCs w:val="28"/>
          </w:rPr>
          <w:t>пункт 21</w:t>
        </w:r>
      </w:hyperlink>
      <w:r>
        <w:t xml:space="preserve"> </w:t>
      </w:r>
      <w:r>
        <w:rPr>
          <w:rFonts w:ascii="Times New Roman" w:hAnsi="Times New Roman" w:cs="Times New Roman"/>
          <w:sz w:val="28"/>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Pr>
          <w:rFonts w:ascii="Times New Roman" w:hAnsi="Times New Roman" w:cs="Times New Roman"/>
          <w:sz w:val="28"/>
          <w:szCs w:val="28"/>
        </w:rPr>
        <w:lastRenderedPageBreak/>
        <w:t>земельном участке, уведомления о несоответствии указанных в уведомлении о планируемом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 w:history="1">
        <w:r>
          <w:rPr>
            <w:rStyle w:val="a6"/>
            <w:rFonts w:ascii="Times New Roman" w:hAnsi="Times New Roman" w:cs="Times New Roman"/>
            <w:sz w:val="28"/>
            <w:szCs w:val="28"/>
          </w:rPr>
          <w:t>кодексом</w:t>
        </w:r>
      </w:hyperlink>
      <w:r>
        <w:t xml:space="preserve"> </w:t>
      </w:r>
      <w:r>
        <w:rPr>
          <w:rFonts w:ascii="Times New Roman" w:hAnsi="Times New Roman" w:cs="Times New Roman"/>
          <w:sz w:val="28"/>
          <w:szCs w:val="28"/>
        </w:rPr>
        <w:t>Российской Федерации";</w:t>
      </w:r>
      <w:proofErr w:type="gramEnd"/>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hyperlink r:id="rId7" w:history="1">
        <w:r>
          <w:rPr>
            <w:rStyle w:val="a6"/>
            <w:rFonts w:ascii="Times New Roman" w:hAnsi="Times New Roman" w:cs="Times New Roman"/>
            <w:sz w:val="28"/>
            <w:szCs w:val="28"/>
          </w:rPr>
          <w:t xml:space="preserve">пункт 24 </w:t>
        </w:r>
      </w:hyperlink>
      <w:r>
        <w:rPr>
          <w:rFonts w:ascii="Times New Roman" w:hAnsi="Times New Roman" w:cs="Times New Roman"/>
          <w:sz w:val="28"/>
          <w:szCs w:val="28"/>
        </w:rPr>
        <w:t>признать утратившим силу;</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1.2. </w:t>
      </w:r>
      <w:r>
        <w:rPr>
          <w:rFonts w:ascii="Times New Roman" w:hAnsi="Times New Roman" w:cs="Times New Roman"/>
          <w:sz w:val="28"/>
          <w:szCs w:val="28"/>
        </w:rPr>
        <w:t>в части 1 статьи 4:</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1.2.1.пункт 12 признать утратившим силу;</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1.2.2. дополнить пунктами 15и 16 следующего содержания:</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8" w:history="1">
        <w:r>
          <w:rPr>
            <w:rStyle w:val="a6"/>
            <w:rFonts w:ascii="Times New Roman" w:hAnsi="Times New Roman" w:cs="Times New Roman"/>
            <w:sz w:val="28"/>
            <w:szCs w:val="28"/>
          </w:rPr>
          <w:t>Законом</w:t>
        </w:r>
      </w:hyperlink>
      <w:r>
        <w:rPr>
          <w:rFonts w:ascii="Times New Roman" w:hAnsi="Times New Roman" w:cs="Times New Roman"/>
          <w:sz w:val="28"/>
          <w:szCs w:val="28"/>
        </w:rPr>
        <w:t xml:space="preserve"> Российской Федерации от 7 февраля 1992 года </w:t>
      </w:r>
      <w:r>
        <w:rPr>
          <w:rFonts w:ascii="Times New Roman" w:hAnsi="Times New Roman" w:cs="Times New Roman"/>
          <w:sz w:val="28"/>
          <w:szCs w:val="28"/>
        </w:rPr>
        <w:br/>
        <w:t>№ 2300-1 «О защите прав потребителей»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1.3. </w:t>
      </w:r>
      <w:r>
        <w:rPr>
          <w:rFonts w:ascii="Times New Roman" w:hAnsi="Times New Roman" w:cs="Times New Roman"/>
          <w:sz w:val="28"/>
          <w:szCs w:val="28"/>
        </w:rPr>
        <w:t>в части 1 статьи 5:</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1.3.1. дополнить пунктом 4.1 следующего содержания:</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1.3.2. пункт 9 изложить в следующей редакции:</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1.4. </w:t>
      </w:r>
      <w:r>
        <w:rPr>
          <w:rFonts w:ascii="Times New Roman" w:hAnsi="Times New Roman" w:cs="Times New Roman"/>
          <w:sz w:val="28"/>
          <w:szCs w:val="28"/>
        </w:rPr>
        <w:t>дополнить статьей 8.1 следующего содержания:</w:t>
      </w:r>
    </w:p>
    <w:p w:rsidR="002C4CB7" w:rsidRDefault="002C4CB7" w:rsidP="002C4CB7">
      <w:pPr>
        <w:pStyle w:val="a5"/>
        <w:ind w:firstLine="709"/>
        <w:jc w:val="both"/>
        <w:rPr>
          <w:rFonts w:ascii="Times New Roman" w:hAnsi="Times New Roman" w:cs="Times New Roman"/>
          <w:sz w:val="28"/>
          <w:szCs w:val="28"/>
        </w:rPr>
      </w:pP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Статья 8.1. Сход граждан</w:t>
      </w:r>
    </w:p>
    <w:p w:rsidR="002C4CB7" w:rsidRDefault="002C4CB7" w:rsidP="002C4CB7">
      <w:pPr>
        <w:pStyle w:val="a5"/>
        <w:ind w:firstLine="709"/>
        <w:jc w:val="both"/>
        <w:rPr>
          <w:rFonts w:ascii="Times New Roman" w:hAnsi="Times New Roman" w:cs="Times New Roman"/>
          <w:sz w:val="28"/>
          <w:szCs w:val="28"/>
        </w:rPr>
      </w:pP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1. Сход граждан может проводиться в случаях, установленных Федеральным законом.</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3. Решение о проведении схода граждан принимается представительным органом местного самоуправления.</w:t>
      </w:r>
    </w:p>
    <w:p w:rsidR="002C4CB7" w:rsidRDefault="002C4CB7" w:rsidP="002C4C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Инициатива о проведении схода граждан оформляется в виде заявления с указанием:</w:t>
      </w:r>
    </w:p>
    <w:p w:rsidR="002C4CB7" w:rsidRDefault="002C4CB7" w:rsidP="002C4C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вопроса, выносимого на сход;</w:t>
      </w:r>
    </w:p>
    <w:p w:rsidR="002C4CB7" w:rsidRDefault="002C4CB7" w:rsidP="002C4C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2C4CB7" w:rsidRDefault="002C4CB7" w:rsidP="002C4C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проект муниципального правового акта и материалы по вопросам, выносимым на решение схода граждан.</w:t>
      </w:r>
    </w:p>
    <w:p w:rsidR="002C4CB7" w:rsidRDefault="002C4CB7" w:rsidP="002C4C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2C4CB7" w:rsidRDefault="002C4CB7" w:rsidP="002C4C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Решение представительного органа местного </w:t>
      </w:r>
      <w:proofErr w:type="spellStart"/>
      <w:r>
        <w:rPr>
          <w:rFonts w:ascii="Times New Roman" w:hAnsi="Times New Roman" w:cs="Times New Roman"/>
          <w:sz w:val="28"/>
          <w:szCs w:val="28"/>
        </w:rPr>
        <w:t>самоуправленияо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проведении</w:t>
      </w:r>
      <w:proofErr w:type="gramEnd"/>
      <w:r>
        <w:rPr>
          <w:rFonts w:ascii="Times New Roman" w:hAnsi="Times New Roman" w:cs="Times New Roman"/>
          <w:sz w:val="28"/>
          <w:szCs w:val="28"/>
        </w:rPr>
        <w:t xml:space="preserve"> схода граждан должно содержать:</w:t>
      </w:r>
    </w:p>
    <w:p w:rsidR="002C4CB7" w:rsidRDefault="002C4CB7" w:rsidP="002C4C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выносимые на сход граждан;</w:t>
      </w:r>
    </w:p>
    <w:p w:rsidR="002C4CB7" w:rsidRDefault="002C4CB7" w:rsidP="002C4C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времени и месте проведения схода граждан.</w:t>
      </w:r>
    </w:p>
    <w:p w:rsidR="002C4CB7" w:rsidRDefault="002C4CB7" w:rsidP="002C4C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Указанное решение представительного органа местного </w:t>
      </w:r>
      <w:proofErr w:type="spellStart"/>
      <w:r>
        <w:rPr>
          <w:rFonts w:ascii="Times New Roman" w:hAnsi="Times New Roman" w:cs="Times New Roman"/>
          <w:sz w:val="28"/>
          <w:szCs w:val="28"/>
        </w:rPr>
        <w:t>самоуправления</w:t>
      </w:r>
      <w:proofErr w:type="gramStart"/>
      <w:r>
        <w:rPr>
          <w:rFonts w:ascii="Times New Roman" w:hAnsi="Times New Roman" w:cs="Times New Roman"/>
          <w:sz w:val="28"/>
          <w:szCs w:val="28"/>
        </w:rPr>
        <w:t>,а</w:t>
      </w:r>
      <w:proofErr w:type="spellEnd"/>
      <w:proofErr w:type="gramEnd"/>
      <w:r>
        <w:rPr>
          <w:rFonts w:ascii="Times New Roman" w:hAnsi="Times New Roman" w:cs="Times New Roman"/>
          <w:sz w:val="28"/>
          <w:szCs w:val="28"/>
        </w:rPr>
        <w:t xml:space="preserve">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2C4CB7" w:rsidRDefault="002C4CB7" w:rsidP="002C4C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2C4CB7" w:rsidRDefault="002C4CB7" w:rsidP="002C4C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Подготовка и проведение схода обеспечиваются главой муниципального образования.</w:t>
      </w:r>
    </w:p>
    <w:p w:rsidR="002C4CB7" w:rsidRDefault="002C4CB7" w:rsidP="002C4C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2C4CB7" w:rsidRDefault="002C4CB7" w:rsidP="002C4C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Регистрацию участников схода осуществляют лица, ответственные за подготовку и проведение схода.</w:t>
      </w:r>
    </w:p>
    <w:p w:rsidR="002C4CB7" w:rsidRDefault="002C4CB7" w:rsidP="002C4C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2C4CB7" w:rsidRDefault="002C4CB7" w:rsidP="002C4C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2C4CB7" w:rsidRDefault="002C4CB7" w:rsidP="002C4C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присутствующих заверяется лицами, ответственными за регистрацию, и прилагается к протоколу схода.</w:t>
      </w:r>
    </w:p>
    <w:p w:rsidR="002C4CB7" w:rsidRDefault="002C4CB7" w:rsidP="002C4C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2C4CB7" w:rsidRDefault="002C4CB7" w:rsidP="002C4C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Изменения и дополнения в решения, принятые сходом, могут вноситься только самим сходом</w:t>
      </w:r>
      <w:proofErr w:type="gramStart"/>
      <w:r>
        <w:rPr>
          <w:rFonts w:ascii="Times New Roman" w:hAnsi="Times New Roman" w:cs="Times New Roman"/>
          <w:sz w:val="28"/>
          <w:szCs w:val="28"/>
        </w:rPr>
        <w:t>.»;</w:t>
      </w:r>
      <w:proofErr w:type="gramEnd"/>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b/>
          <w:sz w:val="28"/>
          <w:szCs w:val="28"/>
        </w:rPr>
        <w:t>1.5.</w:t>
      </w:r>
      <w:r>
        <w:rPr>
          <w:rFonts w:ascii="Times New Roman" w:hAnsi="Times New Roman" w:cs="Times New Roman"/>
          <w:sz w:val="28"/>
          <w:szCs w:val="28"/>
        </w:rPr>
        <w:t xml:space="preserve"> дополнить статьей 10.1 следующего содержания:</w:t>
      </w:r>
    </w:p>
    <w:p w:rsidR="002C4CB7" w:rsidRDefault="002C4CB7" w:rsidP="002C4CB7">
      <w:pPr>
        <w:pStyle w:val="a5"/>
        <w:ind w:firstLine="709"/>
        <w:jc w:val="both"/>
        <w:rPr>
          <w:rFonts w:ascii="Times New Roman" w:hAnsi="Times New Roman" w:cs="Times New Roman"/>
          <w:sz w:val="28"/>
          <w:szCs w:val="28"/>
        </w:rPr>
      </w:pP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Статья 10.1. Староста сельского населенного пункта</w:t>
      </w:r>
    </w:p>
    <w:p w:rsidR="002C4CB7" w:rsidRDefault="002C4CB7" w:rsidP="002C4CB7">
      <w:pPr>
        <w:pStyle w:val="a5"/>
        <w:ind w:firstLine="709"/>
        <w:jc w:val="both"/>
        <w:rPr>
          <w:rFonts w:ascii="Times New Roman" w:hAnsi="Times New Roman" w:cs="Times New Roman"/>
          <w:sz w:val="28"/>
          <w:szCs w:val="28"/>
        </w:rPr>
      </w:pP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4. Старостой сельского населенного пункта не может быть назначено лицо:</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замещающее</w:t>
      </w:r>
      <w:proofErr w:type="gramEnd"/>
      <w:r>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gramStart"/>
      <w:r>
        <w:rPr>
          <w:rFonts w:ascii="Times New Roman" w:hAnsi="Times New Roman" w:cs="Times New Roman"/>
          <w:sz w:val="28"/>
          <w:szCs w:val="28"/>
        </w:rPr>
        <w:t>признанное</w:t>
      </w:r>
      <w:proofErr w:type="gramEnd"/>
      <w:r>
        <w:rPr>
          <w:rFonts w:ascii="Times New Roman" w:hAnsi="Times New Roman" w:cs="Times New Roman"/>
          <w:sz w:val="28"/>
          <w:szCs w:val="28"/>
        </w:rPr>
        <w:t xml:space="preserve"> судом недееспособным или ограниченно дееспособным;</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имеющее</w:t>
      </w:r>
      <w:proofErr w:type="gramEnd"/>
      <w:r>
        <w:rPr>
          <w:rFonts w:ascii="Times New Roman" w:hAnsi="Times New Roman" w:cs="Times New Roman"/>
          <w:sz w:val="28"/>
          <w:szCs w:val="28"/>
        </w:rPr>
        <w:t xml:space="preserve"> непогашенную или неснятую судимость.</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5. Срок полномочий старосты сельского населенного пункта составляет четыре года.</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Полномочия старосты сельского населенного пункта прекращаются досрочно по решению пре</w:t>
      </w:r>
      <w:bookmarkStart w:id="0" w:name="_GoBack"/>
      <w:bookmarkEnd w:id="0"/>
      <w:r>
        <w:rPr>
          <w:rFonts w:ascii="Times New Roman" w:hAnsi="Times New Roman" w:cs="Times New Roman"/>
          <w:sz w:val="28"/>
          <w:szCs w:val="28"/>
        </w:rPr>
        <w:t>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6. Староста сельского населенного пункта для решения возложенных на него задач:</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2C4CB7" w:rsidRDefault="002C4CB7" w:rsidP="002C4CB7">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Pr>
          <w:rFonts w:ascii="Times New Roman" w:hAnsi="Times New Roman" w:cs="Times New Roman"/>
          <w:sz w:val="28"/>
          <w:szCs w:val="28"/>
        </w:rPr>
        <w:t>.»;</w:t>
      </w:r>
      <w:proofErr w:type="gramEnd"/>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b/>
          <w:sz w:val="28"/>
          <w:szCs w:val="28"/>
        </w:rPr>
        <w:t>1.6.</w:t>
      </w:r>
      <w:r>
        <w:rPr>
          <w:rFonts w:ascii="Times New Roman" w:hAnsi="Times New Roman" w:cs="Times New Roman"/>
          <w:sz w:val="28"/>
          <w:szCs w:val="28"/>
        </w:rPr>
        <w:t xml:space="preserve"> в статье11:</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1.6.1.наименование статьи изложить в следующей редакции:</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«Статья 11. Публичные слушания, общественные обсуждения»;</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1.6.2. в части 3:</w:t>
      </w:r>
    </w:p>
    <w:p w:rsidR="002C4CB7" w:rsidRDefault="002C4CB7" w:rsidP="002C4CB7">
      <w:pPr>
        <w:pStyle w:val="a5"/>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дополнитьпунктом</w:t>
      </w:r>
      <w:proofErr w:type="spellEnd"/>
      <w:r>
        <w:rPr>
          <w:rFonts w:ascii="Times New Roman" w:hAnsi="Times New Roman" w:cs="Times New Roman"/>
          <w:sz w:val="28"/>
          <w:szCs w:val="28"/>
        </w:rPr>
        <w:t xml:space="preserve"> 2.1 следующего содержания:</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«2.1) проект стратегии социально-экономического развития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пункт 3 признать утратившим силу;</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1.6.3. в части 4 слова «Порядок организации и проведения публичных слушаний» заменить словами «Порядок организации и проведения </w:t>
      </w:r>
      <w:r>
        <w:rPr>
          <w:rFonts w:ascii="Times New Roman" w:hAnsi="Times New Roman" w:cs="Times New Roman"/>
          <w:sz w:val="28"/>
          <w:szCs w:val="28"/>
        </w:rPr>
        <w:lastRenderedPageBreak/>
        <w:t>публичных слушаний по проектам и вопросам, указанным в части 3 настоящей статьи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1.6.4. дополнить частью 5 следующего содержания: </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b/>
          <w:sz w:val="28"/>
          <w:szCs w:val="28"/>
        </w:rPr>
        <w:t>1.7.</w:t>
      </w:r>
      <w:r>
        <w:rPr>
          <w:rFonts w:ascii="Times New Roman" w:hAnsi="Times New Roman" w:cs="Times New Roman"/>
          <w:sz w:val="28"/>
          <w:szCs w:val="28"/>
        </w:rPr>
        <w:t>в части 6 статьи 18:</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1.7.1.пункт 4 изложить в следующей редакции:</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«4) утверждение стратегии социально-экономического развития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1.7.2. дополнить пунктом 11 следующего содержания:</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«11) утверждение правил благоустройства территории Сельского поселения</w:t>
      </w:r>
      <w:proofErr w:type="gramStart"/>
      <w:r>
        <w:rPr>
          <w:rFonts w:ascii="Times New Roman" w:hAnsi="Times New Roman" w:cs="Times New Roman"/>
          <w:sz w:val="28"/>
          <w:szCs w:val="28"/>
        </w:rPr>
        <w:t>.»;</w:t>
      </w:r>
      <w:proofErr w:type="gramEnd"/>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b/>
          <w:sz w:val="28"/>
          <w:szCs w:val="28"/>
        </w:rPr>
        <w:t>1.8.</w:t>
      </w:r>
      <w:r>
        <w:rPr>
          <w:rFonts w:ascii="Times New Roman" w:hAnsi="Times New Roman" w:cs="Times New Roman"/>
          <w:sz w:val="28"/>
          <w:szCs w:val="28"/>
        </w:rPr>
        <w:t>в статье 19:</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1.8.1. часть 8изложить в следующей  редакции:</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«8.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Pr>
          <w:rFonts w:ascii="Times New Roman" w:hAnsi="Times New Roman" w:cs="Times New Roman"/>
          <w:sz w:val="28"/>
          <w:szCs w:val="28"/>
        </w:rPr>
        <w:t>.»;</w:t>
      </w:r>
      <w:proofErr w:type="gramEnd"/>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1.8.2. дополнить частью 9 следующего содержания:</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2C4CB7" w:rsidRDefault="002C4CB7" w:rsidP="002C4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если до истечения срока полномочий Совета осталось </w:t>
      </w:r>
      <w:proofErr w:type="spellStart"/>
      <w:r>
        <w:rPr>
          <w:rFonts w:ascii="Times New Roman" w:hAnsi="Times New Roman" w:cs="Times New Roman"/>
          <w:sz w:val="28"/>
          <w:szCs w:val="28"/>
        </w:rPr>
        <w:t>менеешести</w:t>
      </w:r>
      <w:proofErr w:type="spellEnd"/>
      <w:r>
        <w:rPr>
          <w:rFonts w:ascii="Times New Roman" w:hAnsi="Times New Roman" w:cs="Times New Roman"/>
          <w:sz w:val="28"/>
          <w:szCs w:val="28"/>
        </w:rPr>
        <w:t xml:space="preserve"> месяцев, избрание главы Сельского поселения осуществляется на первом заседании вновь избранного Совета</w:t>
      </w:r>
      <w:proofErr w:type="gramStart"/>
      <w:r>
        <w:rPr>
          <w:rFonts w:ascii="Times New Roman" w:hAnsi="Times New Roman" w:cs="Times New Roman"/>
          <w:sz w:val="28"/>
          <w:szCs w:val="28"/>
        </w:rPr>
        <w:t>.»;</w:t>
      </w:r>
      <w:proofErr w:type="gramEnd"/>
    </w:p>
    <w:p w:rsidR="002C4CB7" w:rsidRDefault="002C4CB7" w:rsidP="002C4CB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1.9.</w:t>
      </w:r>
      <w:r>
        <w:rPr>
          <w:rFonts w:ascii="Times New Roman" w:hAnsi="Times New Roman" w:cs="Times New Roman"/>
          <w:sz w:val="28"/>
          <w:szCs w:val="28"/>
        </w:rPr>
        <w:t>часть 9 статьи 22 изложить в следующей редакции:</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«9. Полномочия депутата прекращаются досрочно в случае несоблюдения ограничений, установленных Федеральным законом</w:t>
      </w:r>
      <w:proofErr w:type="gramStart"/>
      <w:r>
        <w:rPr>
          <w:rFonts w:ascii="Times New Roman" w:hAnsi="Times New Roman" w:cs="Times New Roman"/>
          <w:sz w:val="28"/>
          <w:szCs w:val="28"/>
        </w:rPr>
        <w:t>.»;</w:t>
      </w:r>
      <w:proofErr w:type="gramEnd"/>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1.10. </w:t>
      </w:r>
      <w:r>
        <w:rPr>
          <w:rFonts w:ascii="Times New Roman" w:hAnsi="Times New Roman" w:cs="Times New Roman"/>
          <w:sz w:val="28"/>
          <w:szCs w:val="28"/>
        </w:rPr>
        <w:t>абзац второй части 4 статьи 26 изложить в следующей редакции:</w:t>
      </w:r>
    </w:p>
    <w:p w:rsidR="002C4CB7" w:rsidRDefault="002C4CB7" w:rsidP="002C4CB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Pr>
          <w:rFonts w:ascii="Times New Roman" w:hAnsi="Times New Roman" w:cs="Times New Roman"/>
          <w:sz w:val="28"/>
          <w:szCs w:val="28"/>
        </w:rPr>
        <w:t xml:space="preserve"> изменений и дополнений в Устав Сельского поселения</w:t>
      </w:r>
      <w:proofErr w:type="gramStart"/>
      <w:r>
        <w:rPr>
          <w:rFonts w:ascii="Times New Roman" w:hAnsi="Times New Roman" w:cs="Times New Roman"/>
          <w:sz w:val="28"/>
          <w:szCs w:val="28"/>
        </w:rPr>
        <w:t>.»;</w:t>
      </w:r>
      <w:proofErr w:type="gramEnd"/>
    </w:p>
    <w:p w:rsidR="002C4CB7" w:rsidRDefault="002C4CB7" w:rsidP="002C4CB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1.11. </w:t>
      </w:r>
      <w:r>
        <w:rPr>
          <w:rFonts w:ascii="Times New Roman" w:hAnsi="Times New Roman" w:cs="Times New Roman"/>
          <w:sz w:val="28"/>
          <w:szCs w:val="28"/>
        </w:rPr>
        <w:t>Дополнить статьей 27.1 следующего содержания:</w:t>
      </w:r>
    </w:p>
    <w:p w:rsidR="002C4CB7" w:rsidRDefault="002C4CB7" w:rsidP="002C4CB7">
      <w:pPr>
        <w:pStyle w:val="a5"/>
        <w:ind w:firstLine="709"/>
        <w:jc w:val="both"/>
        <w:rPr>
          <w:rFonts w:ascii="Times New Roman" w:hAnsi="Times New Roman" w:cs="Times New Roman"/>
          <w:sz w:val="28"/>
          <w:szCs w:val="28"/>
        </w:rPr>
      </w:pPr>
    </w:p>
    <w:p w:rsidR="002C4CB7" w:rsidRDefault="002C4CB7" w:rsidP="002C4CB7">
      <w:pPr>
        <w:pStyle w:val="a5"/>
        <w:ind w:firstLine="709"/>
        <w:jc w:val="both"/>
        <w:rPr>
          <w:rFonts w:ascii="Times New Roman" w:hAnsi="Times New Roman" w:cs="Times New Roman"/>
          <w:b/>
          <w:bCs/>
          <w:sz w:val="28"/>
          <w:szCs w:val="28"/>
        </w:rPr>
      </w:pPr>
      <w:r>
        <w:rPr>
          <w:rFonts w:ascii="Times New Roman" w:hAnsi="Times New Roman" w:cs="Times New Roman"/>
          <w:sz w:val="28"/>
          <w:szCs w:val="28"/>
        </w:rPr>
        <w:t>«</w:t>
      </w:r>
      <w:r>
        <w:rPr>
          <w:rFonts w:ascii="Times New Roman" w:hAnsi="Times New Roman" w:cs="Times New Roman"/>
          <w:b/>
          <w:bCs/>
          <w:sz w:val="28"/>
          <w:szCs w:val="28"/>
        </w:rPr>
        <w:t>Статья 27.1. Содержание правил благоустройства территории Сельского поселения</w:t>
      </w:r>
    </w:p>
    <w:p w:rsidR="002C4CB7" w:rsidRDefault="002C4CB7" w:rsidP="002C4CB7">
      <w:pPr>
        <w:pStyle w:val="a5"/>
        <w:ind w:firstLine="709"/>
        <w:jc w:val="both"/>
        <w:rPr>
          <w:rFonts w:ascii="Times New Roman" w:hAnsi="Times New Roman" w:cs="Times New Roman"/>
          <w:sz w:val="28"/>
          <w:szCs w:val="28"/>
        </w:rPr>
      </w:pP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1. Правила благоустройства территории Сельского поселения утверждаются Советом.</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2. Правила благоустройства территории Сельского поселения могут регулировать вопросы:</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2) внешнего вида фасадов и ограждающих конструкций зданий, строений, сооружений;</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5) организации озеленения территории Сельского поселения, включая порядок создания, содержания, восстановления и </w:t>
      </w:r>
      <w:proofErr w:type="gramStart"/>
      <w:r>
        <w:rPr>
          <w:rFonts w:ascii="Times New Roman" w:hAnsi="Times New Roman" w:cs="Times New Roman"/>
          <w:sz w:val="28"/>
          <w:szCs w:val="28"/>
        </w:rPr>
        <w:t>охраны</w:t>
      </w:r>
      <w:proofErr w:type="gramEnd"/>
      <w:r>
        <w:rPr>
          <w:rFonts w:ascii="Times New Roman"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10) уборки территории Сельского поселения, в том числе в зимний период;</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11) организации стоков ливневых вод;</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12) порядка проведения земляных работ;</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15) праздничного оформления </w:t>
      </w:r>
      <w:proofErr w:type="spellStart"/>
      <w:r>
        <w:rPr>
          <w:rFonts w:ascii="Times New Roman" w:hAnsi="Times New Roman" w:cs="Times New Roman"/>
          <w:sz w:val="28"/>
          <w:szCs w:val="28"/>
        </w:rPr>
        <w:t>территорииСельского</w:t>
      </w:r>
      <w:proofErr w:type="spellEnd"/>
      <w:r>
        <w:rPr>
          <w:rFonts w:ascii="Times New Roman" w:hAnsi="Times New Roman" w:cs="Times New Roman"/>
          <w:sz w:val="28"/>
          <w:szCs w:val="28"/>
        </w:rPr>
        <w:t xml:space="preserve"> поселения;</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16) порядка участия граждан и организаций в реализации мероприятий по благоустройству </w:t>
      </w:r>
      <w:proofErr w:type="spellStart"/>
      <w:r>
        <w:rPr>
          <w:rFonts w:ascii="Times New Roman" w:hAnsi="Times New Roman" w:cs="Times New Roman"/>
          <w:sz w:val="28"/>
          <w:szCs w:val="28"/>
        </w:rPr>
        <w:t>территорииСельского</w:t>
      </w:r>
      <w:proofErr w:type="spellEnd"/>
      <w:r>
        <w:rPr>
          <w:rFonts w:ascii="Times New Roman" w:hAnsi="Times New Roman" w:cs="Times New Roman"/>
          <w:sz w:val="28"/>
          <w:szCs w:val="28"/>
        </w:rPr>
        <w:t xml:space="preserve"> поселения;</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17) осуществления контроля за соблюдением правил благоустройства </w:t>
      </w:r>
      <w:proofErr w:type="spellStart"/>
      <w:r>
        <w:rPr>
          <w:rFonts w:ascii="Times New Roman" w:hAnsi="Times New Roman" w:cs="Times New Roman"/>
          <w:sz w:val="28"/>
          <w:szCs w:val="28"/>
        </w:rPr>
        <w:t>территорииСельского</w:t>
      </w:r>
      <w:proofErr w:type="spellEnd"/>
      <w:r>
        <w:rPr>
          <w:rFonts w:ascii="Times New Roman" w:hAnsi="Times New Roman" w:cs="Times New Roman"/>
          <w:sz w:val="28"/>
          <w:szCs w:val="28"/>
        </w:rPr>
        <w:t xml:space="preserve"> поселения</w:t>
      </w:r>
      <w:proofErr w:type="gramStart"/>
      <w:r>
        <w:rPr>
          <w:rFonts w:ascii="Times New Roman" w:hAnsi="Times New Roman" w:cs="Times New Roman"/>
          <w:sz w:val="28"/>
          <w:szCs w:val="28"/>
        </w:rPr>
        <w:t>.»;</w:t>
      </w:r>
      <w:proofErr w:type="gramEnd"/>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b/>
          <w:sz w:val="28"/>
          <w:szCs w:val="28"/>
        </w:rPr>
        <w:t>1.12.</w:t>
      </w:r>
      <w:r>
        <w:rPr>
          <w:rFonts w:ascii="Times New Roman" w:hAnsi="Times New Roman" w:cs="Times New Roman"/>
          <w:sz w:val="28"/>
          <w:szCs w:val="28"/>
        </w:rPr>
        <w:t>в статье 29:</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1.12.1. абзац 1 части 2 изложить в следующей редакции:</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1.12.2. часть 3 изложить в следующей редакции:</w:t>
      </w:r>
    </w:p>
    <w:p w:rsidR="002C4CB7" w:rsidRDefault="002C4CB7" w:rsidP="002C4CB7">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2C4CB7" w:rsidRDefault="002C4CB7" w:rsidP="002C4CB7">
      <w:pPr>
        <w:pStyle w:val="a5"/>
        <w:ind w:firstLine="709"/>
        <w:jc w:val="both"/>
        <w:rPr>
          <w:rFonts w:ascii="Times New Roman" w:hAnsi="Times New Roman" w:cs="Times New Roman"/>
          <w:sz w:val="28"/>
          <w:szCs w:val="28"/>
        </w:rPr>
      </w:pPr>
      <w:r>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C4CB7" w:rsidRDefault="002C4CB7" w:rsidP="002C4CB7">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2C4CB7" w:rsidRDefault="002C4CB7" w:rsidP="002C4CB7">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Муниципальные правовые акты и соглашения могут быть доведены до всеобщего сведения по телевидению и радио.</w:t>
      </w:r>
    </w:p>
    <w:p w:rsidR="002C4CB7" w:rsidRDefault="002C4CB7" w:rsidP="002C4CB7">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Pr>
          <w:rFonts w:ascii="Times New Roman" w:hAnsi="Times New Roman" w:cs="Times New Roman"/>
          <w:sz w:val="28"/>
          <w:szCs w:val="28"/>
        </w:rPr>
        <w:t>.»;</w:t>
      </w:r>
      <w:proofErr w:type="gramEnd"/>
    </w:p>
    <w:p w:rsidR="002C4CB7" w:rsidRDefault="002C4CB7" w:rsidP="002C4CB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1.13. </w:t>
      </w:r>
      <w:r>
        <w:rPr>
          <w:rFonts w:ascii="Times New Roman" w:hAnsi="Times New Roman" w:cs="Times New Roman"/>
          <w:sz w:val="28"/>
          <w:szCs w:val="28"/>
        </w:rPr>
        <w:t>Дополнить статьей 36.1 следующего содержания:</w:t>
      </w:r>
    </w:p>
    <w:p w:rsidR="002C4CB7" w:rsidRDefault="002C4CB7" w:rsidP="002C4CB7">
      <w:pPr>
        <w:spacing w:after="0" w:line="240" w:lineRule="auto"/>
        <w:ind w:firstLine="709"/>
        <w:rPr>
          <w:rFonts w:ascii="Times New Roman" w:hAnsi="Times New Roman" w:cs="Times New Roman"/>
          <w:sz w:val="28"/>
          <w:szCs w:val="28"/>
        </w:rPr>
      </w:pPr>
    </w:p>
    <w:p w:rsidR="002C4CB7" w:rsidRDefault="002C4CB7" w:rsidP="002C4CB7">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Статья 36.1. Средства самообложения граждан</w:t>
      </w:r>
    </w:p>
    <w:p w:rsidR="002C4CB7" w:rsidRDefault="002C4CB7" w:rsidP="002C4CB7">
      <w:pPr>
        <w:spacing w:after="0" w:line="240" w:lineRule="auto"/>
        <w:ind w:firstLine="709"/>
        <w:rPr>
          <w:rFonts w:ascii="Times New Roman" w:hAnsi="Times New Roman" w:cs="Times New Roman"/>
          <w:sz w:val="28"/>
          <w:szCs w:val="28"/>
        </w:rPr>
      </w:pPr>
    </w:p>
    <w:p w:rsidR="002C4CB7" w:rsidRDefault="002C4CB7" w:rsidP="002C4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2C4CB7" w:rsidRDefault="002C4CB7" w:rsidP="002C4CB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Вопросы введения и </w:t>
      </w:r>
      <w:proofErr w:type="gramStart"/>
      <w:r>
        <w:rPr>
          <w:rFonts w:ascii="Times New Roman" w:hAnsi="Times New Roman" w:cs="Times New Roman"/>
          <w:bCs/>
          <w:sz w:val="28"/>
          <w:szCs w:val="28"/>
        </w:rPr>
        <w:t>использования</w:t>
      </w:r>
      <w:proofErr w:type="gramEnd"/>
      <w:r>
        <w:rPr>
          <w:rFonts w:ascii="Times New Roman" w:hAnsi="Times New Roman" w:cs="Times New Roman"/>
          <w:bCs/>
          <w:sz w:val="28"/>
          <w:szCs w:val="28"/>
        </w:rPr>
        <w:t xml:space="preserve"> указанных в </w:t>
      </w:r>
      <w:hyperlink r:id="rId9" w:history="1">
        <w:r>
          <w:rPr>
            <w:rStyle w:val="a6"/>
            <w:rFonts w:ascii="Times New Roman" w:hAnsi="Times New Roman" w:cs="Times New Roman"/>
            <w:bCs/>
            <w:sz w:val="28"/>
            <w:szCs w:val="28"/>
          </w:rPr>
          <w:t>части 1</w:t>
        </w:r>
      </w:hyperlink>
      <w:r>
        <w:rPr>
          <w:rFonts w:ascii="Times New Roman" w:hAnsi="Times New Roman" w:cs="Times New Roman"/>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2C4CB7" w:rsidRDefault="002C4CB7" w:rsidP="002C4C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hyperlink r:id="rId10" w:history="1">
        <w:r>
          <w:rPr>
            <w:rStyle w:val="a6"/>
            <w:rFonts w:ascii="Times New Roman" w:hAnsi="Times New Roman" w:cs="Times New Roman"/>
            <w:sz w:val="28"/>
            <w:szCs w:val="28"/>
          </w:rPr>
          <w:t>Пункт 1.1.</w:t>
        </w:r>
      </w:hyperlink>
      <w:r>
        <w:rPr>
          <w:rFonts w:ascii="Times New Roman" w:hAnsi="Times New Roman" w:cs="Times New Roman"/>
          <w:sz w:val="28"/>
          <w:szCs w:val="28"/>
        </w:rPr>
        <w:t>2 настоящего решения вступает в силу с 1 января 2019 года.</w:t>
      </w:r>
    </w:p>
    <w:p w:rsidR="002C4CB7" w:rsidRDefault="002C4CB7" w:rsidP="002C4C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Настоящее решение обнародовать на информационном стенде и на о</w:t>
      </w:r>
      <w:r w:rsidR="00450C17">
        <w:rPr>
          <w:rFonts w:ascii="Times New Roman" w:hAnsi="Times New Roman" w:cs="Times New Roman"/>
          <w:sz w:val="28"/>
          <w:szCs w:val="28"/>
        </w:rPr>
        <w:t>фициальном сайте администрации с</w:t>
      </w:r>
      <w:r>
        <w:rPr>
          <w:rFonts w:ascii="Times New Roman" w:hAnsi="Times New Roman" w:cs="Times New Roman"/>
          <w:sz w:val="28"/>
          <w:szCs w:val="28"/>
        </w:rPr>
        <w:t>ельского поселения Буль-Кайпановский сельсовет после его государственной регистрации.</w:t>
      </w:r>
    </w:p>
    <w:p w:rsidR="002C4CB7" w:rsidRDefault="002C4CB7" w:rsidP="002C4CB7">
      <w:pPr>
        <w:pStyle w:val="a5"/>
        <w:ind w:firstLine="709"/>
        <w:jc w:val="both"/>
        <w:rPr>
          <w:rFonts w:ascii="Times New Roman" w:hAnsi="Times New Roman" w:cs="Times New Roman"/>
          <w:sz w:val="28"/>
          <w:szCs w:val="28"/>
        </w:rPr>
      </w:pPr>
    </w:p>
    <w:p w:rsidR="00467B24" w:rsidRPr="00D704E0" w:rsidRDefault="00467B24" w:rsidP="00467B24">
      <w:pPr>
        <w:autoSpaceDE w:val="0"/>
        <w:autoSpaceDN w:val="0"/>
        <w:adjustRightInd w:val="0"/>
        <w:ind w:firstLine="540"/>
        <w:jc w:val="both"/>
        <w:rPr>
          <w:bCs/>
          <w:sz w:val="28"/>
          <w:szCs w:val="28"/>
        </w:rPr>
      </w:pPr>
    </w:p>
    <w:p w:rsidR="00467B24" w:rsidRPr="00467B24" w:rsidRDefault="00450C17" w:rsidP="00467B24">
      <w:pPr>
        <w:autoSpaceDE w:val="0"/>
        <w:autoSpaceDN w:val="0"/>
        <w:adjustRightInd w:val="0"/>
        <w:contextualSpacing/>
        <w:jc w:val="both"/>
        <w:rPr>
          <w:rFonts w:ascii="Times New Roman" w:hAnsi="Times New Roman" w:cs="Times New Roman"/>
          <w:bCs/>
          <w:sz w:val="28"/>
          <w:szCs w:val="28"/>
        </w:rPr>
      </w:pPr>
      <w:r>
        <w:rPr>
          <w:rFonts w:ascii="Times New Roman" w:hAnsi="Times New Roman" w:cs="Times New Roman"/>
          <w:bCs/>
          <w:sz w:val="28"/>
          <w:szCs w:val="28"/>
        </w:rPr>
        <w:t>Глава с</w:t>
      </w:r>
      <w:r w:rsidR="00467B24" w:rsidRPr="00467B24">
        <w:rPr>
          <w:rFonts w:ascii="Times New Roman" w:hAnsi="Times New Roman" w:cs="Times New Roman"/>
          <w:bCs/>
          <w:sz w:val="28"/>
          <w:szCs w:val="28"/>
        </w:rPr>
        <w:t xml:space="preserve">ельского поселения </w:t>
      </w:r>
    </w:p>
    <w:p w:rsidR="00467B24" w:rsidRPr="00467B24" w:rsidRDefault="00467B24" w:rsidP="00467B24">
      <w:pPr>
        <w:autoSpaceDE w:val="0"/>
        <w:autoSpaceDN w:val="0"/>
        <w:adjustRightInd w:val="0"/>
        <w:contextualSpacing/>
        <w:jc w:val="both"/>
        <w:rPr>
          <w:rFonts w:ascii="Times New Roman" w:hAnsi="Times New Roman" w:cs="Times New Roman"/>
          <w:bCs/>
          <w:sz w:val="28"/>
          <w:szCs w:val="28"/>
        </w:rPr>
      </w:pPr>
      <w:r w:rsidRPr="00467B24">
        <w:rPr>
          <w:rFonts w:ascii="Times New Roman" w:hAnsi="Times New Roman" w:cs="Times New Roman"/>
          <w:bCs/>
          <w:sz w:val="28"/>
          <w:szCs w:val="28"/>
        </w:rPr>
        <w:t>Буль-Кайпановский сельсовет</w:t>
      </w:r>
    </w:p>
    <w:p w:rsidR="00467B24" w:rsidRPr="00467B24" w:rsidRDefault="00467B24" w:rsidP="00467B24">
      <w:pPr>
        <w:autoSpaceDE w:val="0"/>
        <w:autoSpaceDN w:val="0"/>
        <w:adjustRightInd w:val="0"/>
        <w:contextualSpacing/>
        <w:jc w:val="both"/>
        <w:rPr>
          <w:rFonts w:ascii="Times New Roman" w:hAnsi="Times New Roman" w:cs="Times New Roman"/>
          <w:bCs/>
          <w:sz w:val="28"/>
          <w:szCs w:val="28"/>
        </w:rPr>
      </w:pPr>
      <w:r w:rsidRPr="00467B24">
        <w:rPr>
          <w:rFonts w:ascii="Times New Roman" w:hAnsi="Times New Roman" w:cs="Times New Roman"/>
          <w:bCs/>
          <w:sz w:val="28"/>
          <w:szCs w:val="28"/>
        </w:rPr>
        <w:t xml:space="preserve">Муниципального района </w:t>
      </w:r>
    </w:p>
    <w:p w:rsidR="00467B24" w:rsidRPr="00467B24" w:rsidRDefault="00467B24" w:rsidP="00467B24">
      <w:pPr>
        <w:autoSpaceDE w:val="0"/>
        <w:autoSpaceDN w:val="0"/>
        <w:adjustRightInd w:val="0"/>
        <w:contextualSpacing/>
        <w:jc w:val="both"/>
        <w:rPr>
          <w:rFonts w:ascii="Times New Roman" w:hAnsi="Times New Roman" w:cs="Times New Roman"/>
          <w:bCs/>
          <w:sz w:val="28"/>
          <w:szCs w:val="28"/>
        </w:rPr>
      </w:pPr>
      <w:proofErr w:type="spellStart"/>
      <w:r w:rsidRPr="00467B24">
        <w:rPr>
          <w:rFonts w:ascii="Times New Roman" w:hAnsi="Times New Roman" w:cs="Times New Roman"/>
          <w:bCs/>
          <w:sz w:val="28"/>
          <w:szCs w:val="28"/>
        </w:rPr>
        <w:t>Татышлинский</w:t>
      </w:r>
      <w:proofErr w:type="spellEnd"/>
      <w:r w:rsidRPr="00467B24">
        <w:rPr>
          <w:rFonts w:ascii="Times New Roman" w:hAnsi="Times New Roman" w:cs="Times New Roman"/>
          <w:bCs/>
          <w:sz w:val="28"/>
          <w:szCs w:val="28"/>
        </w:rPr>
        <w:t xml:space="preserve"> район </w:t>
      </w:r>
    </w:p>
    <w:p w:rsidR="00467B24" w:rsidRPr="00467B24" w:rsidRDefault="00467B24" w:rsidP="00467B24">
      <w:pPr>
        <w:autoSpaceDE w:val="0"/>
        <w:autoSpaceDN w:val="0"/>
        <w:adjustRightInd w:val="0"/>
        <w:contextualSpacing/>
        <w:jc w:val="both"/>
        <w:rPr>
          <w:rFonts w:ascii="Times New Roman" w:hAnsi="Times New Roman" w:cs="Times New Roman"/>
          <w:bCs/>
          <w:sz w:val="28"/>
          <w:szCs w:val="28"/>
        </w:rPr>
      </w:pPr>
      <w:r w:rsidRPr="00467B24">
        <w:rPr>
          <w:rFonts w:ascii="Times New Roman" w:hAnsi="Times New Roman" w:cs="Times New Roman"/>
          <w:bCs/>
          <w:sz w:val="28"/>
          <w:szCs w:val="28"/>
        </w:rPr>
        <w:t xml:space="preserve">Республики Башкортостан                                                 </w:t>
      </w:r>
      <w:proofErr w:type="spellStart"/>
      <w:r w:rsidRPr="00467B24">
        <w:rPr>
          <w:rFonts w:ascii="Times New Roman" w:hAnsi="Times New Roman" w:cs="Times New Roman"/>
          <w:bCs/>
          <w:sz w:val="28"/>
          <w:szCs w:val="28"/>
        </w:rPr>
        <w:t>Х.М.Аюпов</w:t>
      </w:r>
      <w:proofErr w:type="spellEnd"/>
    </w:p>
    <w:p w:rsidR="00A34E7A" w:rsidRDefault="00A34E7A"/>
    <w:sectPr w:rsidR="00A34E7A" w:rsidSect="00A34E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C4CB7"/>
    <w:rsid w:val="002C4CB7"/>
    <w:rsid w:val="00450C17"/>
    <w:rsid w:val="00467B24"/>
    <w:rsid w:val="005306E6"/>
    <w:rsid w:val="006852D6"/>
    <w:rsid w:val="00686E07"/>
    <w:rsid w:val="00971ADC"/>
    <w:rsid w:val="00A34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C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C4CB7"/>
    <w:pPr>
      <w:spacing w:after="140" w:line="288" w:lineRule="auto"/>
    </w:pPr>
    <w:rPr>
      <w:color w:val="00000A"/>
    </w:rPr>
  </w:style>
  <w:style w:type="character" w:customStyle="1" w:styleId="a4">
    <w:name w:val="Основной текст Знак"/>
    <w:basedOn w:val="a0"/>
    <w:link w:val="a3"/>
    <w:semiHidden/>
    <w:rsid w:val="002C4CB7"/>
    <w:rPr>
      <w:color w:val="00000A"/>
    </w:rPr>
  </w:style>
  <w:style w:type="paragraph" w:styleId="a5">
    <w:name w:val="No Spacing"/>
    <w:uiPriority w:val="1"/>
    <w:qFormat/>
    <w:rsid w:val="002C4CB7"/>
    <w:pPr>
      <w:spacing w:after="0" w:line="240" w:lineRule="auto"/>
    </w:pPr>
  </w:style>
  <w:style w:type="character" w:styleId="a6">
    <w:name w:val="Hyperlink"/>
    <w:basedOn w:val="a0"/>
    <w:uiPriority w:val="99"/>
    <w:semiHidden/>
    <w:unhideWhenUsed/>
    <w:rsid w:val="002C4CB7"/>
    <w:rPr>
      <w:color w:val="0000FF"/>
      <w:u w:val="single"/>
    </w:rPr>
  </w:style>
</w:styles>
</file>

<file path=word/webSettings.xml><?xml version="1.0" encoding="utf-8"?>
<w:webSettings xmlns:r="http://schemas.openxmlformats.org/officeDocument/2006/relationships" xmlns:w="http://schemas.openxmlformats.org/wordprocessingml/2006/main">
  <w:divs>
    <w:div w:id="38433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32F9E02E21378B2393C8FACFDn4xAG" TargetMode="External"/><Relationship Id="rId3" Type="http://schemas.openxmlformats.org/officeDocument/2006/relationships/webSettings" Target="webSettings.xml"/><Relationship Id="rId7" Type="http://schemas.openxmlformats.org/officeDocument/2006/relationships/hyperlink" Target="consultantplus://offline/ref=ED2C18396827B5A5D794A722748891B32C01DB78AFA7F3E34C555743515AFB6F274066C422C3065BU6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951FD1707937EFBF420A34CDD21E6F772384B212B2E80609DB95C7C3F77DG" TargetMode="External"/><Relationship Id="rId11" Type="http://schemas.openxmlformats.org/officeDocument/2006/relationships/fontTable" Target="fontTable.xml"/><Relationship Id="rId5" Type="http://schemas.openxmlformats.org/officeDocument/2006/relationships/hyperlink" Target="consultantplus://offline/ref=5E951FD1707937EFBF420A34CDD21E6F772384B416BDE80609DB95C7C37DFF72A16DFA6E1EF47AG" TargetMode="External"/><Relationship Id="rId10" Type="http://schemas.openxmlformats.org/officeDocument/2006/relationships/hyperlink" Target="consultantplus://offline/ref=5B55D124FC0088C03BEDA6AEBB292A4C1173DDC49361AB77CD8948027E789CE9D11E0AEFCA30795A02FB0D54hDL" TargetMode="External"/><Relationship Id="rId4" Type="http://schemas.openxmlformats.org/officeDocument/2006/relationships/hyperlink" Target="consultantplus://offline/ref=ED2C18396827B5A5D794A722748891B32C01DB78AFA7F3E34C555743515AFB6F274066C422C3065BU6L" TargetMode="External"/><Relationship Id="rId9" Type="http://schemas.openxmlformats.org/officeDocument/2006/relationships/hyperlink" Target="consultantplus://offline/ref=68867029B2BF981BAF9EE81FB7966073D30C462CCCBAE8A0A67C3D394ABE154C1BB3883D2335L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3187</Words>
  <Characters>18166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2018-11-21T04:03:00Z</cp:lastPrinted>
  <dcterms:created xsi:type="dcterms:W3CDTF">2018-11-19T05:54:00Z</dcterms:created>
  <dcterms:modified xsi:type="dcterms:W3CDTF">2018-11-21T04:04:00Z</dcterms:modified>
</cp:coreProperties>
</file>