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</w:tblGrid>
      <w:tr w:rsidR="00A57E28" w:rsidTr="008E5D14">
        <w:tc>
          <w:tcPr>
            <w:tcW w:w="4951" w:type="dxa"/>
          </w:tcPr>
          <w:p w:rsidR="00406CB9" w:rsidRPr="00C864D7" w:rsidRDefault="00406CB9" w:rsidP="00406C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64D7">
              <w:rPr>
                <w:rFonts w:ascii="Times New Roman" w:hAnsi="Times New Roman" w:cs="Times New Roman"/>
                <w:sz w:val="18"/>
                <w:szCs w:val="18"/>
              </w:rPr>
              <w:t xml:space="preserve">нуждающимся в постоянном постороннем уходе, права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864D7">
              <w:rPr>
                <w:rFonts w:ascii="Times New Roman" w:hAnsi="Times New Roman" w:cs="Times New Roman"/>
                <w:sz w:val="18"/>
                <w:szCs w:val="18"/>
              </w:rPr>
              <w:t>и обязанности сторон договора, порядок и условия формирования бюджета приемной семьи и цели его расходования, основания прекращения договора, порядок осуществления контроля за соблюдением условий договора.</w:t>
            </w:r>
            <w:proofErr w:type="gramEnd"/>
          </w:p>
          <w:p w:rsidR="00C11C0C" w:rsidRPr="00C864D7" w:rsidRDefault="00C11C0C" w:rsidP="00C11C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4D7">
              <w:rPr>
                <w:rFonts w:ascii="Times New Roman" w:hAnsi="Times New Roman" w:cs="Times New Roman"/>
                <w:sz w:val="18"/>
                <w:szCs w:val="18"/>
              </w:rPr>
              <w:t>В период действия договора лицу, осуществляющему уход, выплачивается ежемесячное денежн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t>ое вознаграждение в размере 6200</w:t>
            </w:r>
            <w:r w:rsidRPr="00C864D7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 w:rsidR="00E515C4" w:rsidRPr="00C864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4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4D7" w:rsidRPr="00C864D7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лицо, нуждающееся в постоянном постороннем уходе, имеет инвалидность I группы или достигло возраста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64D7" w:rsidRPr="00C864D7">
              <w:rPr>
                <w:rFonts w:ascii="Times New Roman" w:hAnsi="Times New Roman" w:cs="Times New Roman"/>
                <w:sz w:val="18"/>
                <w:szCs w:val="18"/>
              </w:rPr>
              <w:t>80 и более лет, размер ежемесячного денежного вознаграждения лицу, осуществляющему уход, увеличивается на 30 процентов.</w:t>
            </w:r>
          </w:p>
          <w:p w:rsidR="00F762C2" w:rsidRPr="00C864D7" w:rsidRDefault="00F762C2" w:rsidP="00C11C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9"/>
                <w:szCs w:val="19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9"/>
                <w:szCs w:val="19"/>
                <w:lang w:eastAsia="ru-RU"/>
              </w:rPr>
              <w:t xml:space="preserve">Информация о месте нахождения, телефонах </w:t>
            </w:r>
            <w:r w:rsidR="003C179C"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9"/>
                <w:szCs w:val="19"/>
                <w:lang w:eastAsia="ru-RU"/>
              </w:rPr>
              <w:t xml:space="preserve"> организаций </w:t>
            </w:r>
            <w:r w:rsidR="003C179C" w:rsidRPr="00C864D7">
              <w:rPr>
                <w:rFonts w:ascii="Times New Roman" w:hAnsi="Times New Roman" w:cs="Times New Roman"/>
                <w:sz w:val="19"/>
                <w:szCs w:val="19"/>
              </w:rPr>
              <w:t>уполномоченных на прием документов от граждан для создания приемной семьи</w:t>
            </w:r>
            <w:r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9"/>
                <w:szCs w:val="19"/>
                <w:lang w:eastAsia="ru-RU"/>
              </w:rPr>
              <w:t>:</w:t>
            </w:r>
          </w:p>
          <w:p w:rsidR="003E4796" w:rsidRPr="00FF5957" w:rsidRDefault="003E4796" w:rsidP="00FF5957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136"/>
              </w:tabs>
              <w:ind w:left="176" w:right="176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Государственное казенное учреждение Республиканский центр социального обслуживания населения</w:t>
            </w:r>
          </w:p>
          <w:p w:rsidR="003E4796" w:rsidRPr="00FF5957" w:rsidRDefault="005305F5" w:rsidP="00FF5957">
            <w:pPr>
              <w:pStyle w:val="a4"/>
              <w:widowControl w:val="0"/>
              <w:ind w:left="176" w:right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Уфа, ул. Менделеева,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д. 136, корп.</w:t>
            </w:r>
            <w:r w:rsidR="003E4796"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2</w:t>
            </w:r>
          </w:p>
          <w:p w:rsidR="00FF5957" w:rsidRDefault="003E4796" w:rsidP="00FF5957">
            <w:pPr>
              <w:pStyle w:val="a4"/>
              <w:keepNext/>
              <w:ind w:left="176" w:right="1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тел.:  +7(347) 286-51-06</w:t>
            </w:r>
          </w:p>
          <w:p w:rsidR="00F762C2" w:rsidRPr="00FF5957" w:rsidRDefault="00FF5957" w:rsidP="00FF5957">
            <w:pPr>
              <w:pStyle w:val="a4"/>
              <w:keepNext/>
              <w:ind w:left="176" w:right="176" w:hanging="176"/>
              <w:outlineLvl w:val="2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2. </w:t>
            </w:r>
            <w:r w:rsidR="00F762C2" w:rsidRPr="00FF595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Северо-восточный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C864D7" w:rsidRDefault="00F762C2" w:rsidP="00FF5957">
            <w:pPr>
              <w:pStyle w:val="a4"/>
              <w:widowControl w:val="0"/>
              <w:ind w:left="176" w:right="176" w:hanging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Новобелокатай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, ул. Советская,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93,</w:t>
            </w:r>
          </w:p>
          <w:p w:rsidR="00FF5957" w:rsidRDefault="00F762C2" w:rsidP="00FF5957">
            <w:pPr>
              <w:pStyle w:val="a4"/>
              <w:widowControl w:val="0"/>
              <w:ind w:left="176" w:right="176" w:hanging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+7(34750) 2-27-74</w:t>
            </w:r>
          </w:p>
          <w:p w:rsidR="00F762C2" w:rsidRPr="00FF5957" w:rsidRDefault="00FF5957" w:rsidP="00FF5957">
            <w:pPr>
              <w:pStyle w:val="a4"/>
              <w:widowControl w:val="0"/>
              <w:ind w:left="176" w:right="176" w:hanging="176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3. </w:t>
            </w:r>
            <w:r w:rsidR="00F762C2" w:rsidRPr="00FF595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Восточный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FF5957" w:rsidRDefault="00F762C2" w:rsidP="00FF5957">
            <w:pPr>
              <w:pStyle w:val="a4"/>
              <w:widowControl w:val="0"/>
              <w:ind w:left="176" w:right="176" w:hanging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Белорецк, ул. К. Маркса,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46,</w:t>
            </w:r>
          </w:p>
          <w:p w:rsidR="00FF5957" w:rsidRDefault="00F762C2" w:rsidP="00FF5957">
            <w:pPr>
              <w:pStyle w:val="a4"/>
              <w:widowControl w:val="0"/>
              <w:ind w:left="176" w:right="176" w:hanging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+7(34792) 3-33-57</w:t>
            </w:r>
          </w:p>
          <w:p w:rsidR="004B0DAB" w:rsidRDefault="00FF5957" w:rsidP="00A172CB">
            <w:pPr>
              <w:pStyle w:val="a4"/>
              <w:widowControl w:val="0"/>
              <w:ind w:left="34" w:right="176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4. </w:t>
            </w:r>
            <w:r w:rsidR="00F762C2"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Северо-западный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«Семья»   </w:t>
            </w:r>
          </w:p>
          <w:p w:rsidR="00F762C2" w:rsidRPr="00C864D7" w:rsidRDefault="00F762C2" w:rsidP="00A172CB">
            <w:pPr>
              <w:pStyle w:val="a4"/>
              <w:widowControl w:val="0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Дюртюли, ул. </w:t>
            </w:r>
            <w:proofErr w:type="spellStart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Леваневского</w:t>
            </w:r>
            <w:proofErr w:type="spellEnd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27,</w:t>
            </w:r>
          </w:p>
          <w:p w:rsidR="00FF5957" w:rsidRDefault="00F762C2" w:rsidP="00FF5957">
            <w:pPr>
              <w:pStyle w:val="a4"/>
              <w:widowControl w:val="0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+7(34787) 3-02-26</w:t>
            </w:r>
          </w:p>
          <w:p w:rsidR="004B0DAB" w:rsidRDefault="00FF5957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5. </w:t>
            </w:r>
            <w:r w:rsidR="00F762C2" w:rsidRPr="00FF595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Южный межрайонный центр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 «Семья»</w:t>
            </w:r>
          </w:p>
          <w:p w:rsidR="00F762C2" w:rsidRPr="00C864D7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Ишимбай, ул. </w:t>
            </w:r>
            <w:proofErr w:type="gramStart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Зеленая</w:t>
            </w:r>
            <w:proofErr w:type="gramEnd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, д.57А,</w:t>
            </w:r>
          </w:p>
          <w:p w:rsidR="00F762C2" w:rsidRPr="00C864D7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+7(34794) 4-29-86</w:t>
            </w:r>
          </w:p>
          <w:p w:rsidR="004B0DAB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6</w:t>
            </w:r>
            <w:r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.</w:t>
            </w:r>
            <w:r w:rsidR="007345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 </w:t>
            </w:r>
            <w:r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Северный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C864D7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с. Верхние Татышлы, ул. Ленина,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87,</w:t>
            </w:r>
          </w:p>
          <w:p w:rsidR="00FF5957" w:rsidRDefault="00F762C2" w:rsidP="00FF5957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+7(34778) 2-18-58</w:t>
            </w:r>
          </w:p>
          <w:p w:rsidR="004B0DAB" w:rsidRDefault="00FF5957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7. </w:t>
            </w:r>
            <w:r w:rsidR="00F762C2" w:rsidRPr="00FF595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Западный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C864D7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</w:t>
            </w:r>
            <w:proofErr w:type="gramStart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, ул. Садовое кольцо,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26,</w:t>
            </w:r>
          </w:p>
          <w:p w:rsidR="00F762C2" w:rsidRPr="00C864D7" w:rsidRDefault="00F762C2" w:rsidP="00A172CB">
            <w:pPr>
              <w:widowControl w:val="0"/>
              <w:spacing w:line="259" w:lineRule="auto"/>
              <w:ind w:left="34" w:right="176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+7(34767) 4-69-78</w:t>
            </w:r>
          </w:p>
          <w:p w:rsidR="004B0DAB" w:rsidRDefault="00F762C2" w:rsidP="00FF5957">
            <w:pPr>
              <w:widowControl w:val="0"/>
              <w:spacing w:line="276" w:lineRule="auto"/>
              <w:ind w:left="34" w:right="175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8</w:t>
            </w:r>
            <w:r w:rsidRPr="00C864D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. </w:t>
            </w:r>
            <w:r w:rsidRPr="00C864D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 xml:space="preserve">Юго-восточный межрайонный центр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FF5957" w:rsidRDefault="00F762C2" w:rsidP="00FF5957">
            <w:pPr>
              <w:widowControl w:val="0"/>
              <w:spacing w:line="276" w:lineRule="auto"/>
              <w:ind w:left="34" w:right="175" w:hanging="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г. Сибай, ул. Островского, </w:t>
            </w:r>
            <w:r w:rsid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 xml:space="preserve">д. </w:t>
            </w:r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30,</w:t>
            </w:r>
          </w:p>
          <w:p w:rsidR="00D85FE1" w:rsidRDefault="00F762C2" w:rsidP="00D85FE1">
            <w:pPr>
              <w:widowControl w:val="0"/>
              <w:spacing w:line="276" w:lineRule="auto"/>
              <w:ind w:left="884" w:right="175" w:hanging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bookmarkStart w:id="0" w:name="Par64"/>
            <w:bookmarkEnd w:id="0"/>
            <w:r w:rsidRPr="00FF5957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:lang w:eastAsia="ru-RU"/>
              </w:rPr>
              <w:t>+7(34775) 5-90-64</w:t>
            </w:r>
          </w:p>
          <w:p w:rsidR="004B0DAB" w:rsidRDefault="00F762C2" w:rsidP="00D85FE1">
            <w:pPr>
              <w:widowControl w:val="0"/>
              <w:spacing w:line="276" w:lineRule="auto"/>
              <w:ind w:left="884" w:right="175" w:hanging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ru-RU"/>
              </w:rPr>
              <w:t xml:space="preserve">Юго-западный межрайонный центр  </w:t>
            </w:r>
            <w:r w:rsidR="004B0DA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:lang w:eastAsia="ru-RU"/>
              </w:rPr>
              <w:t>«Семья»</w:t>
            </w:r>
          </w:p>
          <w:p w:rsidR="00F762C2" w:rsidRPr="00D85FE1" w:rsidRDefault="00F762C2" w:rsidP="00D85FE1">
            <w:pPr>
              <w:widowControl w:val="0"/>
              <w:spacing w:line="276" w:lineRule="auto"/>
              <w:ind w:left="884" w:right="175" w:hanging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г. Стерлитамак, ул. Артема, </w:t>
            </w:r>
            <w:r w:rsidR="00D85FE1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д. </w:t>
            </w: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71,</w:t>
            </w:r>
          </w:p>
          <w:p w:rsidR="00D85FE1" w:rsidRPr="00D85FE1" w:rsidRDefault="00F762C2" w:rsidP="00D85FE1">
            <w:pPr>
              <w:widowControl w:val="0"/>
              <w:spacing w:line="276" w:lineRule="auto"/>
              <w:ind w:left="884" w:right="175" w:hanging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+7(3473) 21-24-14</w:t>
            </w:r>
          </w:p>
          <w:p w:rsidR="00F762C2" w:rsidRPr="00D85FE1" w:rsidRDefault="00D85FE1" w:rsidP="004B0DAB">
            <w:pPr>
              <w:widowControl w:val="0"/>
              <w:spacing w:line="276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10. </w:t>
            </w:r>
            <w:r w:rsidR="00F762C2" w:rsidRPr="00D85F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ru-RU"/>
              </w:rPr>
              <w:t>Республиканский социальный приют для детей и подростков</w:t>
            </w:r>
            <w:r w:rsidR="004B0DAB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762C2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г</w:t>
            </w:r>
            <w:proofErr w:type="gramEnd"/>
            <w:r w:rsidR="00F762C2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. Уфа, ул. Победы, </w:t>
            </w: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д. </w:t>
            </w:r>
            <w:r w:rsidR="00F762C2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26а,</w:t>
            </w:r>
          </w:p>
          <w:p w:rsidR="00D85FE1" w:rsidRPr="00D85FE1" w:rsidRDefault="00F762C2" w:rsidP="00D85FE1">
            <w:pPr>
              <w:widowControl w:val="0"/>
              <w:ind w:left="884" w:right="176" w:hanging="31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+7(347) 240-32-10</w:t>
            </w:r>
          </w:p>
          <w:p w:rsidR="003E4796" w:rsidRPr="00D85FE1" w:rsidRDefault="00D85FE1" w:rsidP="00D85FE1">
            <w:pPr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11.</w:t>
            </w:r>
            <w:r w:rsidR="007D784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 </w:t>
            </w:r>
            <w:r w:rsidR="003E4796" w:rsidRPr="00D85FE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ru-RU"/>
              </w:rPr>
              <w:t>Республиканский центр социальной помощи семье и детям</w:t>
            </w:r>
          </w:p>
          <w:p w:rsidR="003E4796" w:rsidRPr="00D85FE1" w:rsidRDefault="004B0DAB" w:rsidP="00D85FE1">
            <w:pPr>
              <w:pStyle w:val="a4"/>
              <w:keepNext/>
              <w:tabs>
                <w:tab w:val="left" w:pos="4418"/>
              </w:tabs>
              <w:spacing w:line="276" w:lineRule="auto"/>
              <w:ind w:left="0" w:right="317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ru-RU"/>
              </w:rPr>
            </w:pPr>
            <w:r w:rsidRPr="007C086F">
              <w:rPr>
                <w:noProof/>
                <w:sz w:val="28"/>
                <w:szCs w:val="28"/>
                <w:lang w:eastAsia="ru-RU"/>
              </w:rPr>
              <w:lastRenderedPageBreak/>
              <w:pict>
                <v:roundrect id="Скругленный прямоугольник 3" o:spid="_x0000_s1026" style="position:absolute;left:0;text-align:left;margin-left:-5.95pt;margin-top:-7.7pt;width:251.25pt;height:528.75pt;z-index:251663360;visibility:visible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" filled="f" strokecolor="#1f4d78 [1604]" strokeweight="3pt">
                  <v:stroke joinstyle="miter"/>
                </v:roundrect>
              </w:pict>
            </w:r>
            <w:r w:rsidR="003E4796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г. Уфа, ул. 50 лет СССР, </w:t>
            </w:r>
            <w:r w:rsidR="00D85FE1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д. 27, корп.1</w:t>
            </w:r>
            <w:r w:rsidR="003E4796"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,</w:t>
            </w:r>
          </w:p>
          <w:p w:rsidR="003E4796" w:rsidRPr="00D85FE1" w:rsidRDefault="003E4796" w:rsidP="00D85FE1">
            <w:pPr>
              <w:widowControl w:val="0"/>
              <w:ind w:left="426" w:right="176" w:hanging="284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D85FE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+7(347) 232-66-55</w:t>
            </w:r>
          </w:p>
          <w:p w:rsidR="003E4796" w:rsidRPr="00683B3B" w:rsidRDefault="003E4796" w:rsidP="008E5D14">
            <w:pPr>
              <w:keepNext/>
              <w:ind w:right="1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406CB9" w:rsidRPr="00424032" w:rsidRDefault="00406CB9" w:rsidP="008E5D14">
            <w:pPr>
              <w:keepNext/>
              <w:tabs>
                <w:tab w:val="left" w:pos="5136"/>
              </w:tabs>
              <w:spacing w:line="276" w:lineRule="auto"/>
              <w:ind w:left="29" w:right="176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Полная и</w:t>
            </w:r>
            <w:r w:rsidRPr="0042403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нформация о месте нахождения, телефонах, адресах электронной почты подведомственных организации Министерства труда и социальной защиты населения Республики Башкортостан указана на сайте: </w:t>
            </w:r>
            <w:hyperlink r:id="rId5" w:history="1">
              <w:r w:rsidR="007345AF" w:rsidRPr="008075E1">
                <w:rPr>
                  <w:rStyle w:val="a8"/>
                  <w:rFonts w:ascii="Times New Roman" w:eastAsia="Times New Roman" w:hAnsi="Times New Roman" w:cs="Times New Roman"/>
                  <w:b/>
                  <w:i/>
                  <w:kern w:val="28"/>
                  <w:sz w:val="20"/>
                  <w:szCs w:val="20"/>
                  <w:lang w:eastAsia="ru-RU"/>
                </w:rPr>
                <w:t>http://mintrudrb.ru</w:t>
              </w:r>
            </w:hyperlink>
            <w:r w:rsidR="007345AF">
              <w:rPr>
                <w:rFonts w:ascii="Times New Roman" w:eastAsia="Times New Roman" w:hAnsi="Times New Roman" w:cs="Times New Roman"/>
                <w:b/>
                <w:i/>
                <w:color w:val="FF0000"/>
                <w:kern w:val="28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2403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в разделе «Организации, находящиеся в ведении Минтруда РБ».</w:t>
            </w:r>
          </w:p>
          <w:p w:rsidR="003E4796" w:rsidRDefault="003E4796" w:rsidP="008E5D14">
            <w:pPr>
              <w:widowControl w:val="0"/>
              <w:tabs>
                <w:tab w:val="left" w:pos="5136"/>
              </w:tabs>
              <w:spacing w:after="160" w:line="259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406CB9" w:rsidRPr="00683B3B" w:rsidRDefault="00406CB9" w:rsidP="008E5D14">
            <w:pPr>
              <w:widowControl w:val="0"/>
              <w:tabs>
                <w:tab w:val="left" w:pos="5136"/>
              </w:tabs>
              <w:spacing w:after="160" w:line="259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</w:pPr>
            <w:r w:rsidRPr="00683B3B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u-RU"/>
              </w:rPr>
              <w:t>Здесь можно получить квалифицированную помощь специалистов:</w:t>
            </w:r>
          </w:p>
          <w:p w:rsidR="007345AF" w:rsidRDefault="007345AF" w:rsidP="007345AF">
            <w:pPr>
              <w:widowControl w:val="0"/>
              <w:tabs>
                <w:tab w:val="left" w:pos="5136"/>
              </w:tabs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ГБУ РБ</w:t>
            </w:r>
            <w:r w:rsidR="00406CB9" w:rsidRPr="00683B3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Pr="007345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Северный межрайонный центр</w:t>
            </w:r>
            <w:r w:rsidR="003440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«Семья»</w:t>
            </w:r>
          </w:p>
          <w:p w:rsidR="007345AF" w:rsidRDefault="007345AF" w:rsidP="007345AF">
            <w:pPr>
              <w:widowControl w:val="0"/>
              <w:tabs>
                <w:tab w:val="left" w:pos="5136"/>
              </w:tabs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7345AF" w:rsidRPr="007345AF" w:rsidRDefault="007345AF" w:rsidP="003440B6">
            <w:pPr>
              <w:widowControl w:val="0"/>
              <w:tabs>
                <w:tab w:val="left" w:pos="5136"/>
              </w:tabs>
              <w:ind w:left="317" w:right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Отделение </w:t>
            </w:r>
            <w:r w:rsidR="003440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помощи женщинам, оказавшимся в трудной жизненной ситуации</w:t>
            </w:r>
          </w:p>
          <w:p w:rsidR="00406CB9" w:rsidRPr="003C179C" w:rsidRDefault="00406CB9" w:rsidP="008E5D14">
            <w:pPr>
              <w:widowControl w:val="0"/>
              <w:tabs>
                <w:tab w:val="left" w:pos="1632"/>
              </w:tabs>
              <w:spacing w:after="160" w:line="259" w:lineRule="auto"/>
              <w:ind w:right="176"/>
              <w:rPr>
                <w:rFonts w:ascii="Times New Roman" w:eastAsia="Times New Roman" w:hAnsi="Times New Roman" w:cs="Times New Roman"/>
                <w:color w:val="000000"/>
                <w:kern w:val="28"/>
                <w:sz w:val="10"/>
                <w:szCs w:val="10"/>
                <w:lang w:eastAsia="ru-RU"/>
              </w:rPr>
            </w:pPr>
          </w:p>
          <w:p w:rsidR="00406CB9" w:rsidRPr="00683B3B" w:rsidRDefault="00406CB9" w:rsidP="008E5D14">
            <w:pPr>
              <w:widowControl w:val="0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683B3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Адрес: Республика Башкортостан, </w:t>
            </w:r>
          </w:p>
          <w:p w:rsidR="007345AF" w:rsidRPr="007345AF" w:rsidRDefault="003440B6" w:rsidP="00D07128">
            <w:pPr>
              <w:widowControl w:val="0"/>
              <w:tabs>
                <w:tab w:val="left" w:pos="5136"/>
              </w:tabs>
              <w:ind w:left="317" w:right="17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с. Верхние Татышлы, ул. Ленина, д. 87</w:t>
            </w:r>
            <w:r w:rsidR="007345AF" w:rsidRPr="007345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,</w:t>
            </w:r>
          </w:p>
          <w:p w:rsidR="007345AF" w:rsidRDefault="007345AF" w:rsidP="007345AF">
            <w:pPr>
              <w:widowControl w:val="0"/>
              <w:tabs>
                <w:tab w:val="left" w:pos="5136"/>
              </w:tabs>
              <w:spacing w:line="259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                        </w:t>
            </w:r>
            <w:r w:rsidR="003440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+7(34778) 2-16-14</w:t>
            </w:r>
          </w:p>
          <w:p w:rsidR="00406CB9" w:rsidRPr="009917FC" w:rsidRDefault="00406CB9" w:rsidP="008E5D14">
            <w:pPr>
              <w:pStyle w:val="a5"/>
              <w:rPr>
                <w:lang w:eastAsia="ru-RU"/>
              </w:rPr>
            </w:pPr>
            <w:r w:rsidRPr="009917FC">
              <w:rPr>
                <w:lang w:eastAsia="ru-RU"/>
              </w:rPr>
              <w:tab/>
            </w:r>
            <w:r w:rsidRPr="009917FC">
              <w:rPr>
                <w:lang w:eastAsia="ru-RU"/>
              </w:rPr>
              <w:tab/>
              <w:t> </w:t>
            </w:r>
          </w:p>
          <w:p w:rsidR="00406CB9" w:rsidRDefault="00406CB9" w:rsidP="008E5D1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6CB9" w:rsidRPr="009917FC" w:rsidRDefault="00406CB9" w:rsidP="008E5D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7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  <w:r w:rsidRPr="0099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FE1" w:rsidRPr="00C1738F" w:rsidRDefault="003440B6" w:rsidP="008E5D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mintrud.mr2@bashkortostan.ru</w:t>
            </w:r>
          </w:p>
          <w:p w:rsidR="007345AF" w:rsidRDefault="007345A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F" w:rsidRPr="003440B6" w:rsidRDefault="007345A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28" w:rsidRPr="003440B6" w:rsidRDefault="00D07128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F" w:rsidRDefault="007345A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DAB" w:rsidRDefault="004B0DAB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AF" w:rsidRDefault="007345A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58" w:rsidRPr="00AF4C58" w:rsidRDefault="007C086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oundrect id="Скругленный прямоугольник 5" o:spid="_x0000_s1027" style="position:absolute;left:0;text-align:left;margin-left:-11.2pt;margin-top:-7.7pt;width:251.25pt;height:528.75pt;z-index:251665408;visibility:visible;mso-width-relative:margin;mso-height-relative:margin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" filled="f" strokecolor="#1f4d78 [1604]" strokeweight="3pt">
                  <v:stroke joinstyle="miter"/>
                </v:roundrect>
              </w:pict>
            </w:r>
            <w:r w:rsidR="00AF4C58" w:rsidRPr="00AF4C58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AF4C58" w:rsidRPr="00AF4C58" w:rsidRDefault="00AF4C58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58" w:rsidRPr="00AF4C58" w:rsidRDefault="00AF4C58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населения Республики Башкортостан</w:t>
            </w:r>
          </w:p>
          <w:p w:rsidR="00AF4C58" w:rsidRPr="00AF4C58" w:rsidRDefault="00AF4C58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41" w:rsidRDefault="00A57E28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7345AF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AF4C5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7345AF" w:rsidRDefault="007345AF" w:rsidP="008E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57E28" w:rsidRPr="003440B6" w:rsidRDefault="007345AF" w:rsidP="00A57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AF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межрайонный центр </w:t>
            </w:r>
            <w:r w:rsidR="003440B6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7345AF" w:rsidRDefault="007345AF" w:rsidP="00A57E28">
            <w:pPr>
              <w:jc w:val="center"/>
            </w:pPr>
          </w:p>
          <w:p w:rsidR="00AF4C58" w:rsidRDefault="00700A7C" w:rsidP="00A5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1933575"/>
                  <wp:effectExtent l="19050" t="0" r="0" b="0"/>
                  <wp:docPr id="4" name="Рисунок 4" descr="C:\Users\ZhdanovaES\Desktop\d67d6303e3724ad74f09222c0369515a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danovaES\Desktop\d67d6303e3724ad74f09222c0369515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A7C" w:rsidRDefault="00700A7C" w:rsidP="00A57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58" w:rsidRPr="00AF4C58" w:rsidRDefault="00AF4C58" w:rsidP="00A57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8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  <w:p w:rsidR="00AF4C58" w:rsidRPr="00AF4C58" w:rsidRDefault="00AF4C58" w:rsidP="00AF4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ПРИЕМНЫХ СЕМЬЯХ </w:t>
            </w:r>
            <w:r w:rsidR="007D784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F4C58">
              <w:rPr>
                <w:rFonts w:ascii="Times New Roman" w:hAnsi="Times New Roman" w:cs="Times New Roman"/>
                <w:bCs/>
                <w:sz w:val="28"/>
                <w:szCs w:val="28"/>
              </w:rPr>
              <w:t>ДЛЯ ГРАЖДАН ПОЖИЛОГО ВОЗРАСТА И ИНВАЛИДОВ</w:t>
            </w:r>
          </w:p>
          <w:p w:rsidR="00A57E28" w:rsidRPr="00AF4C58" w:rsidRDefault="00AF4C58" w:rsidP="00AF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8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БАШКОРТОСТАН</w:t>
            </w:r>
          </w:p>
          <w:p w:rsidR="00A57E28" w:rsidRDefault="00A57E28" w:rsidP="00A57E28">
            <w:pPr>
              <w:jc w:val="center"/>
            </w:pPr>
          </w:p>
          <w:p w:rsidR="003C179C" w:rsidRDefault="003C179C" w:rsidP="003C179C"/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</w:tblGrid>
      <w:tr w:rsidR="008B1891" w:rsidRPr="00F066BF" w:rsidTr="00582D41">
        <w:tc>
          <w:tcPr>
            <w:tcW w:w="4650" w:type="dxa"/>
          </w:tcPr>
          <w:p w:rsidR="005F213A" w:rsidRDefault="005F213A" w:rsidP="00E701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5F213A" w:rsidRDefault="005F213A" w:rsidP="00E701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345AF" w:rsidRDefault="007345AF" w:rsidP="00E701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345AF" w:rsidRDefault="007345AF" w:rsidP="00E701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7345AF" w:rsidRDefault="007345AF" w:rsidP="00E701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B1891" w:rsidRPr="00584D29" w:rsidRDefault="008B1891" w:rsidP="00E7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Приемная семья для гражданина пожилого возраста или инвалид</w:t>
            </w:r>
            <w:proofErr w:type="gramStart"/>
            <w:r w:rsidRPr="00584D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</w:t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 форма жизнеустройства, представляющая собой совместное проживание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общего хозяйства лица, нуждающегося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постоянном постороннем уходе, и лица, осуществляющего уход, на основании договора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приемной семьи. </w:t>
            </w:r>
          </w:p>
          <w:p w:rsidR="008B1891" w:rsidRPr="00584D29" w:rsidRDefault="008B1891" w:rsidP="00E7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Лицо, нуждающееся в постоянном постороннем уходе</w:t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, - дееспособный гражданин пожилого возраста (старше 65 лет) или инвалид, нуждающийся в постоянном постороннем уходе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>в силу заболевания, травмы, возраста или наличия инвалидности;</w:t>
            </w:r>
          </w:p>
          <w:p w:rsidR="008B1891" w:rsidRPr="00584D29" w:rsidRDefault="008B1891" w:rsidP="00E70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Лицо, осуществляющее уход</w:t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>, - совершеннолетний дееспособный гражданин, постоянно проживающий на территории Республики Башкортостан, изъявивший желание проживать совместно с лицом, нуждающимся в постоянном постороннем уходе, вести общее хозяйство в целях осуществления ухода за ним, оказания ему помощи в удовлетворении основных жизненных потребностей и заключивший договор.</w:t>
            </w:r>
          </w:p>
          <w:p w:rsidR="008B1891" w:rsidRPr="00330F4C" w:rsidRDefault="008B1891" w:rsidP="00E7016B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20"/>
              </w:rPr>
            </w:pPr>
          </w:p>
          <w:p w:rsidR="008B1891" w:rsidRPr="00584D29" w:rsidRDefault="008B1891" w:rsidP="00E701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4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ПОРЯДОК ОБРАЩЕНИЯ ГРАЖДАН ДЛЯ СОЗДАНИЯ ПРИЕМНОЙ СЕМЬИ</w:t>
            </w:r>
          </w:p>
          <w:p w:rsidR="008B1891" w:rsidRPr="00330F4C" w:rsidRDefault="008B1891" w:rsidP="00E701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8B1891" w:rsidRPr="00584D29" w:rsidRDefault="008B1891" w:rsidP="00E701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 xml:space="preserve">Для создания приемной семьи лицо, изъявившее желание осуществлять уход за лицом, нуждающимся в постоянном постороннем уходе, </w:t>
            </w:r>
            <w:r w:rsidR="007D7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>и лицо, нуждающееся в постоянном постороннем уходе, обращаются в организацию, уполномоченную на прием документов, расположенную по месту жительства (пребывания) одного из вышеуказанных лиц.</w:t>
            </w:r>
          </w:p>
          <w:p w:rsidR="008B1891" w:rsidRPr="00330F4C" w:rsidRDefault="008B1891" w:rsidP="00E701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color w:val="FF0000"/>
                <w:sz w:val="8"/>
                <w:szCs w:val="18"/>
              </w:rPr>
            </w:pPr>
            <w:bookmarkStart w:id="1" w:name="Par39"/>
            <w:bookmarkEnd w:id="1"/>
          </w:p>
          <w:p w:rsidR="008B1891" w:rsidRPr="00685606" w:rsidRDefault="008B1891" w:rsidP="00E701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Лицо, изъявившее желание осуществлять уход</w:t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, представляет в организацию, осуществляющую прием документов, следующие документы:</w:t>
            </w:r>
          </w:p>
          <w:p w:rsidR="008B1891" w:rsidRPr="00685606" w:rsidRDefault="008B1891" w:rsidP="008B1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письменное заявление;</w:t>
            </w:r>
          </w:p>
          <w:p w:rsidR="008B1891" w:rsidRPr="00685606" w:rsidRDefault="008B1891" w:rsidP="008B1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использование и обработку персональных данных;</w:t>
            </w:r>
          </w:p>
          <w:p w:rsidR="008B1891" w:rsidRPr="00685606" w:rsidRDefault="008B1891" w:rsidP="008B1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использование и обработку персональных данных от лиц, проживающих совместно с заявителем;</w:t>
            </w:r>
          </w:p>
          <w:p w:rsidR="008B1891" w:rsidRPr="00685606" w:rsidRDefault="008B1891" w:rsidP="008B1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паспорт либо иной документ, удостоверяющий личность, и его копию;</w:t>
            </w:r>
          </w:p>
          <w:p w:rsidR="008B1891" w:rsidRPr="00685606" w:rsidRDefault="008B1891" w:rsidP="008B1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документ органа внутренних дел, содержащий сведения о наличии (отсутствии) судимости и (или) факта уголовного преследования либо о прекращении уголовного преследования, о нахождении в розыске лица, изъявившего желание осуществлять уход;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подтверждающие сведения о доходах, полученных лицом, изъявившим желание осуществлять уход, и членами его семьи (при наличии), за шесть месяцев;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ind w:left="171" w:hanging="1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медицинскую справку об отсутствии у лица, изъявившего желание осуществлять уход,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и проживающих совместно с ним лиц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заболеваний.</w:t>
            </w:r>
            <w:bookmarkStart w:id="2" w:name="Par47"/>
            <w:bookmarkEnd w:id="2"/>
          </w:p>
          <w:p w:rsidR="008B1891" w:rsidRPr="00685606" w:rsidRDefault="008B1891" w:rsidP="00E7016B">
            <w:pPr>
              <w:pStyle w:val="a4"/>
              <w:autoSpaceDE w:val="0"/>
              <w:autoSpaceDN w:val="0"/>
              <w:adjustRightInd w:val="0"/>
              <w:spacing w:before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       В случае выбора местом проживания приемной семьи места жительства лица, изъявившего желание осуществлять уход, дополнительно представляются следующие документы (сведения):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0"/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правовые основания владения или пользования жилым помещением,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в котором лицо, изъявившее желание осуществлять уход, зарегистрировано по месту жительства;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0"/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документы (сведения) о лицах, проживающих совместно с лицом, изъявившим желание осуществлять уход;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0"/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о родственных связях лица, изъявившего желание осуществлять уход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(на основании декларирования заявителем данных сведений);</w:t>
            </w:r>
          </w:p>
          <w:p w:rsidR="008B1891" w:rsidRPr="00685606" w:rsidRDefault="008B1891" w:rsidP="005305F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0"/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совершеннолетних членов семьи лица, изъявившего желание осуществлять уход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наличии), в том числе временно отсутствующих, на совместное проживание с лицом, нуждающимся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в постоянном постороннем уходе.</w:t>
            </w:r>
          </w:p>
          <w:p w:rsidR="00330F4C" w:rsidRDefault="008B1891" w:rsidP="00330F4C">
            <w:pPr>
              <w:pStyle w:val="a4"/>
              <w:autoSpaceDE w:val="0"/>
              <w:autoSpaceDN w:val="0"/>
              <w:adjustRightInd w:val="0"/>
              <w:spacing w:before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Лицо, нуждающееся в постоянном постороннем уходе</w:t>
            </w: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, представляет в организацию, осуществляющую прием документов, следующие документы:</w:t>
            </w:r>
          </w:p>
          <w:p w:rsidR="008B1891" w:rsidRPr="00330F4C" w:rsidRDefault="008B1891" w:rsidP="00330F4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письменное заявление;</w:t>
            </w:r>
          </w:p>
          <w:p w:rsidR="008B1891" w:rsidRPr="00685606" w:rsidRDefault="008B1891" w:rsidP="00330F4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паспорт либо иной документ, и его копию;</w:t>
            </w:r>
          </w:p>
          <w:p w:rsidR="00330F4C" w:rsidRDefault="008B1891" w:rsidP="00330F4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использование и обработку персональных данных;</w:t>
            </w:r>
          </w:p>
          <w:p w:rsidR="00330F4C" w:rsidRDefault="008B1891" w:rsidP="00330F4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использование и обработку персональных данных от лиц, проживающих совместно с заявителем;</w:t>
            </w:r>
          </w:p>
          <w:p w:rsidR="00330F4C" w:rsidRDefault="008B1891" w:rsidP="00E7016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документ органа внутренних дел, содержащий сведения о наличии (отсутствии) судимости и (или) факта уголовного преследования либо о прекращении уголовного преследования, о нахождении в розыске лица, нуждающегося в постоянном постороннем уходе;</w:t>
            </w:r>
          </w:p>
          <w:p w:rsidR="00330F4C" w:rsidRDefault="008B1891" w:rsidP="00E7016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медицинскую справку об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заболеваний;</w:t>
            </w:r>
          </w:p>
          <w:p w:rsidR="00330F4C" w:rsidRDefault="008B1891" w:rsidP="00E7016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документ медицинской организации о состоянии здоровья, о наличии заболевания, травмы, наличии инвалидности, в связи с которыми гражданин частично или полностью утратил способность либо возможность осуществлять самообслуживание, самостоятельно передвигаться, обеспечивать основные жизненные потребности;</w:t>
            </w:r>
          </w:p>
          <w:p w:rsidR="00330F4C" w:rsidRDefault="008B1891" w:rsidP="00E7016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справку, выданную в установленном порядке, подтверждающую факт установления инвалидности (для лиц, признанных в установленном порядке инвалидами), и ее копию;</w:t>
            </w:r>
          </w:p>
          <w:p w:rsidR="00330F4C" w:rsidRDefault="008B1891" w:rsidP="00330F4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0"/>
              <w:ind w:left="17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индивидуальную программу реабилитации или </w:t>
            </w:r>
            <w:proofErr w:type="spellStart"/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330F4C"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330F4C">
              <w:rPr>
                <w:rFonts w:ascii="Times New Roman" w:hAnsi="Times New Roman" w:cs="Times New Roman"/>
                <w:sz w:val="18"/>
                <w:szCs w:val="18"/>
              </w:rPr>
              <w:t>валида (при наличии) и ее копию;</w:t>
            </w:r>
          </w:p>
          <w:p w:rsidR="00330F4C" w:rsidRPr="00330F4C" w:rsidRDefault="008B1891" w:rsidP="00D85FE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удостоверение и документы, подтверждающие право заявителя на получение социальной поддержки (при наличии), и их копии;</w:t>
            </w:r>
          </w:p>
          <w:p w:rsidR="008B1891" w:rsidRPr="00330F4C" w:rsidRDefault="008B1891" w:rsidP="00D85FE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F4C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доходах, за шесть месяцев</w:t>
            </w:r>
          </w:p>
          <w:p w:rsidR="00582D41" w:rsidRDefault="008B1891" w:rsidP="00330F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D2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выбора местом проживания приемной семьи места жительства лица, нуждающегося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4D29">
              <w:rPr>
                <w:rFonts w:ascii="Times New Roman" w:hAnsi="Times New Roman" w:cs="Times New Roman"/>
                <w:sz w:val="18"/>
                <w:szCs w:val="18"/>
              </w:rPr>
              <w:t xml:space="preserve">в постоянном постороннем уходе, дополнительно </w:t>
            </w:r>
            <w:r w:rsidR="007D78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4D29">
              <w:rPr>
                <w:rFonts w:ascii="Times New Roman" w:hAnsi="Times New Roman" w:cs="Times New Roman"/>
                <w:sz w:val="18"/>
                <w:szCs w:val="18"/>
              </w:rPr>
              <w:t>к документам, представляются документы, подтверждающие правовые основания владения или пользования жилым помещением, в котором лицо, нуждающееся в постоянном постороннем уходе, зарегистрировано по месту жительства.</w:t>
            </w:r>
          </w:p>
          <w:p w:rsidR="008B1891" w:rsidRPr="00582D41" w:rsidRDefault="008B1891" w:rsidP="0033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6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 семья создается на основании договора</w:t>
            </w:r>
            <w:r w:rsidRPr="00584D29">
              <w:rPr>
                <w:rFonts w:ascii="Times New Roman" w:hAnsi="Times New Roman" w:cs="Times New Roman"/>
                <w:sz w:val="20"/>
                <w:szCs w:val="20"/>
              </w:rPr>
              <w:t>, заключенного между лицом, нуждающимся в постоянном постороннем уходе, лицом, осуществляющим уход, и Государственным казенным учреждением Республиканский центр социального обслуживания населения. Договором определяются место проживания приемной семьи, порядок и условия</w:t>
            </w:r>
            <w:r w:rsidR="0073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772" w:rsidRPr="00406CB9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884772">
              <w:rPr>
                <w:rFonts w:ascii="Times New Roman" w:hAnsi="Times New Roman" w:cs="Times New Roman"/>
                <w:sz w:val="20"/>
                <w:szCs w:val="20"/>
              </w:rPr>
              <w:t xml:space="preserve">ения ухода за лицом, </w:t>
            </w:r>
          </w:p>
        </w:tc>
      </w:tr>
    </w:tbl>
    <w:p w:rsidR="008968D0" w:rsidRDefault="008968D0"/>
    <w:sectPr w:rsidR="008968D0" w:rsidSect="005F213A">
      <w:pgSz w:w="16838" w:h="11906" w:orient="landscape"/>
      <w:pgMar w:top="709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BBA"/>
    <w:multiLevelType w:val="hybridMultilevel"/>
    <w:tmpl w:val="DD8CDFBC"/>
    <w:lvl w:ilvl="0" w:tplc="98A09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27B65"/>
    <w:multiLevelType w:val="hybridMultilevel"/>
    <w:tmpl w:val="304071CC"/>
    <w:lvl w:ilvl="0" w:tplc="9D82F2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672"/>
    <w:multiLevelType w:val="hybridMultilevel"/>
    <w:tmpl w:val="2EBA03A4"/>
    <w:lvl w:ilvl="0" w:tplc="0A326B3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1EB2"/>
    <w:multiLevelType w:val="hybridMultilevel"/>
    <w:tmpl w:val="7FA41A7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A6D025F"/>
    <w:multiLevelType w:val="hybridMultilevel"/>
    <w:tmpl w:val="25823F32"/>
    <w:lvl w:ilvl="0" w:tplc="D85CC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03451C"/>
    <w:multiLevelType w:val="hybridMultilevel"/>
    <w:tmpl w:val="53320F1C"/>
    <w:lvl w:ilvl="0" w:tplc="1AAEFD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F11D0"/>
    <w:multiLevelType w:val="hybridMultilevel"/>
    <w:tmpl w:val="9DD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C02"/>
    <w:multiLevelType w:val="hybridMultilevel"/>
    <w:tmpl w:val="1BE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4D84"/>
    <w:multiLevelType w:val="hybridMultilevel"/>
    <w:tmpl w:val="2EBA03A4"/>
    <w:lvl w:ilvl="0" w:tplc="0A326B3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363E"/>
    <w:multiLevelType w:val="hybridMultilevel"/>
    <w:tmpl w:val="648E073E"/>
    <w:lvl w:ilvl="0" w:tplc="421CA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A168C6"/>
    <w:multiLevelType w:val="hybridMultilevel"/>
    <w:tmpl w:val="6D4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0720C"/>
    <w:multiLevelType w:val="hybridMultilevel"/>
    <w:tmpl w:val="17DE1C5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760C0BC9"/>
    <w:multiLevelType w:val="hybridMultilevel"/>
    <w:tmpl w:val="CCB84BDC"/>
    <w:lvl w:ilvl="0" w:tplc="9D82F2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DB36A7"/>
    <w:multiLevelType w:val="hybridMultilevel"/>
    <w:tmpl w:val="4A9212C0"/>
    <w:lvl w:ilvl="0" w:tplc="E278CC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F7844"/>
    <w:multiLevelType w:val="hybridMultilevel"/>
    <w:tmpl w:val="1F880BFE"/>
    <w:lvl w:ilvl="0" w:tplc="6A387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1BC2"/>
    <w:multiLevelType w:val="hybridMultilevel"/>
    <w:tmpl w:val="3748330E"/>
    <w:lvl w:ilvl="0" w:tplc="F8B4C23C">
      <w:start w:val="9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2"/>
    <w:lvlOverride w:ilvl="0">
      <w:lvl w:ilvl="0" w:tplc="9D82F23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12"/>
    <w:lvlOverride w:ilvl="0">
      <w:lvl w:ilvl="0" w:tplc="9D82F236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78B"/>
    <w:rsid w:val="000E40B4"/>
    <w:rsid w:val="001A367B"/>
    <w:rsid w:val="00326BDC"/>
    <w:rsid w:val="00330F4C"/>
    <w:rsid w:val="003440B6"/>
    <w:rsid w:val="003449B1"/>
    <w:rsid w:val="003C179C"/>
    <w:rsid w:val="003D2FC8"/>
    <w:rsid w:val="003E4796"/>
    <w:rsid w:val="00406CB9"/>
    <w:rsid w:val="004B0DAB"/>
    <w:rsid w:val="005305F5"/>
    <w:rsid w:val="00582D41"/>
    <w:rsid w:val="005C19CE"/>
    <w:rsid w:val="005F213A"/>
    <w:rsid w:val="00700A7C"/>
    <w:rsid w:val="007345AF"/>
    <w:rsid w:val="00740202"/>
    <w:rsid w:val="00755D49"/>
    <w:rsid w:val="00793B38"/>
    <w:rsid w:val="007C086F"/>
    <w:rsid w:val="007D784C"/>
    <w:rsid w:val="007E11EF"/>
    <w:rsid w:val="00884772"/>
    <w:rsid w:val="008968D0"/>
    <w:rsid w:val="008B1891"/>
    <w:rsid w:val="008E5D14"/>
    <w:rsid w:val="008F1DBD"/>
    <w:rsid w:val="009374FF"/>
    <w:rsid w:val="009F7F3A"/>
    <w:rsid w:val="00A172CB"/>
    <w:rsid w:val="00A57E28"/>
    <w:rsid w:val="00AF4C58"/>
    <w:rsid w:val="00BE7D65"/>
    <w:rsid w:val="00C11C0C"/>
    <w:rsid w:val="00C1738F"/>
    <w:rsid w:val="00C864D7"/>
    <w:rsid w:val="00CE3301"/>
    <w:rsid w:val="00CE578B"/>
    <w:rsid w:val="00D07128"/>
    <w:rsid w:val="00D85FE1"/>
    <w:rsid w:val="00E515C4"/>
    <w:rsid w:val="00F762C2"/>
    <w:rsid w:val="00FA0489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2C2"/>
    <w:pPr>
      <w:ind w:left="720"/>
      <w:contextualSpacing/>
    </w:pPr>
  </w:style>
  <w:style w:type="paragraph" w:styleId="a5">
    <w:name w:val="No Spacing"/>
    <w:uiPriority w:val="1"/>
    <w:qFormat/>
    <w:rsid w:val="00406C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3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B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45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ntrud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Елена Сергеевна</dc:creator>
  <cp:lastModifiedBy>йоу</cp:lastModifiedBy>
  <cp:revision>5</cp:revision>
  <cp:lastPrinted>2017-09-19T09:45:00Z</cp:lastPrinted>
  <dcterms:created xsi:type="dcterms:W3CDTF">2017-09-25T09:05:00Z</dcterms:created>
  <dcterms:modified xsi:type="dcterms:W3CDTF">2018-04-11T04:21:00Z</dcterms:modified>
</cp:coreProperties>
</file>