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836E5C">
        <w:trPr>
          <w:trHeight w:hRule="exact" w:val="3031"/>
        </w:trPr>
        <w:tc>
          <w:tcPr>
            <w:tcW w:w="10716" w:type="dxa"/>
          </w:tcPr>
          <w:p w:rsidR="00836E5C" w:rsidRDefault="00B15DC6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6E5C">
        <w:trPr>
          <w:trHeight w:hRule="exact" w:val="8335"/>
        </w:trPr>
        <w:tc>
          <w:tcPr>
            <w:tcW w:w="10716" w:type="dxa"/>
            <w:vAlign w:val="center"/>
          </w:tcPr>
          <w:p w:rsidR="00836E5C" w:rsidRDefault="00E262CA">
            <w:pPr>
              <w:pStyle w:val="ConsPlusTitlePage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Постановление Правительства РБ от 10.01.2019 N 5</w:t>
            </w:r>
            <w:r>
              <w:rPr>
                <w:sz w:val="44"/>
                <w:szCs w:val="44"/>
              </w:rPr>
              <w:br/>
              <w:t>(ред. от 26.03.2019)</w:t>
            </w:r>
            <w:r>
              <w:rPr>
                <w:sz w:val="44"/>
                <w:szCs w:val="44"/>
              </w:rPr>
              <w:br/>
              <w:t>"Об утверждении Порядка предоставления в 2019 году организациям, образующим инфраструктуру п</w:t>
            </w:r>
            <w:bookmarkStart w:id="0" w:name="_GoBack"/>
            <w:bookmarkEnd w:id="0"/>
            <w:r>
              <w:rPr>
                <w:sz w:val="44"/>
                <w:szCs w:val="44"/>
              </w:rPr>
              <w:t>оддержки субъектов малого и среднего предпринимательства, субсидий на финансовое обеспечение расходов по созданию и (или) обеспечению деятельности центра координации поддержки экспортно ориентированных субъектов малого и среднего предпринимательства Республики Башкортостан за счет средств бюджета Республики Башкортостан, софинансируемых из федерального бюджета"</w:t>
            </w:r>
          </w:p>
        </w:tc>
      </w:tr>
      <w:tr w:rsidR="00836E5C">
        <w:trPr>
          <w:trHeight w:hRule="exact" w:val="3031"/>
        </w:trPr>
        <w:tc>
          <w:tcPr>
            <w:tcW w:w="10716" w:type="dxa"/>
            <w:vAlign w:val="center"/>
          </w:tcPr>
          <w:p w:rsidR="00836E5C" w:rsidRDefault="00E262C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16.07.2019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836E5C" w:rsidRDefault="00836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6E5C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836E5C" w:rsidRDefault="00836E5C">
      <w:pPr>
        <w:pStyle w:val="ConsPlusNormal"/>
        <w:outlineLvl w:val="0"/>
      </w:pPr>
    </w:p>
    <w:p w:rsidR="00836E5C" w:rsidRDefault="00E262CA">
      <w:pPr>
        <w:pStyle w:val="ConsPlusTitle"/>
        <w:jc w:val="center"/>
        <w:outlineLvl w:val="0"/>
      </w:pPr>
      <w:r>
        <w:t>ПРАВИТЕЛЬСТВО РЕСПУБЛИКИ БАШКОРТОСТАН</w:t>
      </w:r>
    </w:p>
    <w:p w:rsidR="00836E5C" w:rsidRDefault="00836E5C">
      <w:pPr>
        <w:pStyle w:val="ConsPlusTitle"/>
        <w:jc w:val="center"/>
      </w:pPr>
    </w:p>
    <w:p w:rsidR="00836E5C" w:rsidRDefault="00E262CA">
      <w:pPr>
        <w:pStyle w:val="ConsPlusTitle"/>
        <w:jc w:val="center"/>
      </w:pPr>
      <w:r>
        <w:t>ПОСТАНОВЛЕНИЕ</w:t>
      </w:r>
    </w:p>
    <w:p w:rsidR="00836E5C" w:rsidRDefault="00E262CA">
      <w:pPr>
        <w:pStyle w:val="ConsPlusTitle"/>
        <w:jc w:val="center"/>
      </w:pPr>
      <w:r>
        <w:t>от 10 января 2019 г. N 5</w:t>
      </w:r>
    </w:p>
    <w:p w:rsidR="00836E5C" w:rsidRDefault="00836E5C">
      <w:pPr>
        <w:pStyle w:val="ConsPlusTitle"/>
        <w:jc w:val="center"/>
      </w:pPr>
    </w:p>
    <w:p w:rsidR="00836E5C" w:rsidRDefault="00E262CA">
      <w:pPr>
        <w:pStyle w:val="ConsPlusTitle"/>
        <w:jc w:val="center"/>
      </w:pPr>
      <w:r>
        <w:t>ОБ УТВЕРЖДЕНИИ ПОРЯДКА ПРЕДОСТАВЛЕНИЯ В 2019 ГОДУ</w:t>
      </w:r>
    </w:p>
    <w:p w:rsidR="00836E5C" w:rsidRDefault="00E262CA">
      <w:pPr>
        <w:pStyle w:val="ConsPlusTitle"/>
        <w:jc w:val="center"/>
      </w:pPr>
      <w:r>
        <w:t>ОРГАНИЗАЦИЯМ, ОБРАЗУЮЩИМ ИНФРАСТРУКТУРУ ПОДДЕРЖКИ</w:t>
      </w:r>
    </w:p>
    <w:p w:rsidR="00836E5C" w:rsidRDefault="00E262CA">
      <w:pPr>
        <w:pStyle w:val="ConsPlusTitle"/>
        <w:jc w:val="center"/>
      </w:pPr>
      <w:r>
        <w:t>СУБЪЕКТОВ МАЛОГО И СРЕДНЕГО ПРЕДПРИНИМАТЕЛЬСТВА, СУБСИДИЙ</w:t>
      </w:r>
    </w:p>
    <w:p w:rsidR="00836E5C" w:rsidRDefault="00E262CA">
      <w:pPr>
        <w:pStyle w:val="ConsPlusTitle"/>
        <w:jc w:val="center"/>
      </w:pPr>
      <w:r>
        <w:t>НА ФИНАНСОВОЕ ОБЕСПЕЧЕНИЕ РАСХОДОВ ПО СОЗДАНИЮ И (ИЛИ)</w:t>
      </w:r>
    </w:p>
    <w:p w:rsidR="00836E5C" w:rsidRDefault="00E262CA">
      <w:pPr>
        <w:pStyle w:val="ConsPlusTitle"/>
        <w:jc w:val="center"/>
      </w:pPr>
      <w:r>
        <w:t>ОБЕСПЕЧЕНИЮ ДЕЯТЕЛЬНОСТИ ЦЕНТРА КООРДИНАЦИИ ПОДДЕРЖКИ</w:t>
      </w:r>
    </w:p>
    <w:p w:rsidR="00836E5C" w:rsidRDefault="00E262CA">
      <w:pPr>
        <w:pStyle w:val="ConsPlusTitle"/>
        <w:jc w:val="center"/>
      </w:pPr>
      <w:r>
        <w:t>ЭКСПОРТНО ОРИЕНТИРОВАННЫХ СУБЪЕКТОВ МАЛОГО И СРЕДНЕГО</w:t>
      </w:r>
    </w:p>
    <w:p w:rsidR="00836E5C" w:rsidRDefault="00E262CA">
      <w:pPr>
        <w:pStyle w:val="ConsPlusTitle"/>
        <w:jc w:val="center"/>
      </w:pPr>
      <w:r>
        <w:t>ПРЕДПРИНИМАТЕЛЬСТВА РЕСПУБЛИКИ БАШКОРТОСТАН ЗА СЧЕТ СРЕДСТВ</w:t>
      </w:r>
    </w:p>
    <w:p w:rsidR="00836E5C" w:rsidRDefault="00E262CA">
      <w:pPr>
        <w:pStyle w:val="ConsPlusTitle"/>
        <w:jc w:val="center"/>
      </w:pPr>
      <w:r>
        <w:t>БЮДЖЕТА РЕСПУБЛИКИ БАШКОРТОСТАН, СОФИНАНСИРУЕМЫХ</w:t>
      </w:r>
    </w:p>
    <w:p w:rsidR="00836E5C" w:rsidRDefault="00E262CA">
      <w:pPr>
        <w:pStyle w:val="ConsPlusTitle"/>
        <w:jc w:val="center"/>
      </w:pPr>
      <w:r>
        <w:t>ИЗ ФЕДЕРАЛЬНОГО БЮДЖЕТА</w:t>
      </w:r>
    </w:p>
    <w:p w:rsidR="00836E5C" w:rsidRDefault="00836E5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6E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6E5C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6E5C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26.03.2019 N 176)</w:t>
            </w:r>
          </w:p>
        </w:tc>
      </w:tr>
    </w:tbl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Normal"/>
        <w:ind w:firstLine="540"/>
        <w:jc w:val="both"/>
      </w:pPr>
      <w:r>
        <w:t>Правительство Республики Башкортостан постановляет: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1. Утвердить прилагаемый </w:t>
      </w:r>
      <w:hyperlink w:anchor="Par36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расходов по созданию и (или) обеспечению деятельности центра координации поддержки экспортно ориентированных субъектов малого и среднего предпринимательства Республики Башкортостан за счет средств бюджета Республики Башкортостан, софинансируемых из федерального бюджета.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 Контроль за исполнением настоящего Постановления возложить на исполняющего обязанности заместителя Премьер-министра Правительства Республики Башкортостан - Руководителя Аппарата Правительства Республики Башкортостан Тажитдинова И.А.</w:t>
      </w:r>
    </w:p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Normal"/>
        <w:jc w:val="right"/>
      </w:pPr>
      <w:r>
        <w:t>Временно исполняющий</w:t>
      </w:r>
    </w:p>
    <w:p w:rsidR="00836E5C" w:rsidRDefault="00E262CA">
      <w:pPr>
        <w:pStyle w:val="ConsPlusNormal"/>
        <w:jc w:val="right"/>
      </w:pPr>
      <w:r>
        <w:t>обязанности Главы</w:t>
      </w:r>
    </w:p>
    <w:p w:rsidR="00836E5C" w:rsidRDefault="00E262CA">
      <w:pPr>
        <w:pStyle w:val="ConsPlusNormal"/>
        <w:jc w:val="right"/>
      </w:pPr>
      <w:r>
        <w:t>Республики Башкортостан</w:t>
      </w:r>
    </w:p>
    <w:p w:rsidR="00836E5C" w:rsidRDefault="00E262CA">
      <w:pPr>
        <w:pStyle w:val="ConsPlusNormal"/>
        <w:jc w:val="right"/>
      </w:pPr>
      <w:r>
        <w:t>Р.Ф.ХАБИРОВ</w:t>
      </w:r>
    </w:p>
    <w:p w:rsidR="00836E5C" w:rsidRDefault="00836E5C">
      <w:pPr>
        <w:pStyle w:val="ConsPlusNormal"/>
        <w:jc w:val="right"/>
      </w:pPr>
    </w:p>
    <w:p w:rsidR="00836E5C" w:rsidRDefault="00836E5C">
      <w:pPr>
        <w:pStyle w:val="ConsPlusNormal"/>
        <w:jc w:val="right"/>
      </w:pPr>
    </w:p>
    <w:p w:rsidR="00836E5C" w:rsidRDefault="00836E5C">
      <w:pPr>
        <w:pStyle w:val="ConsPlusNormal"/>
        <w:jc w:val="right"/>
      </w:pPr>
    </w:p>
    <w:p w:rsidR="00836E5C" w:rsidRDefault="00836E5C">
      <w:pPr>
        <w:pStyle w:val="ConsPlusNormal"/>
        <w:jc w:val="right"/>
      </w:pPr>
    </w:p>
    <w:p w:rsidR="00836E5C" w:rsidRDefault="00836E5C">
      <w:pPr>
        <w:pStyle w:val="ConsPlusNormal"/>
        <w:jc w:val="right"/>
      </w:pPr>
    </w:p>
    <w:p w:rsidR="00836E5C" w:rsidRDefault="00E262CA">
      <w:pPr>
        <w:pStyle w:val="ConsPlusNormal"/>
        <w:jc w:val="right"/>
        <w:outlineLvl w:val="0"/>
      </w:pPr>
      <w:r>
        <w:t>Утвержден</w:t>
      </w:r>
    </w:p>
    <w:p w:rsidR="00836E5C" w:rsidRDefault="00E262CA">
      <w:pPr>
        <w:pStyle w:val="ConsPlusNormal"/>
        <w:jc w:val="right"/>
      </w:pPr>
      <w:r>
        <w:t>Постановлением Правительства</w:t>
      </w:r>
    </w:p>
    <w:p w:rsidR="00836E5C" w:rsidRDefault="00E262CA">
      <w:pPr>
        <w:pStyle w:val="ConsPlusNormal"/>
        <w:jc w:val="right"/>
      </w:pPr>
      <w:r>
        <w:t>Республики Башкортостан</w:t>
      </w:r>
    </w:p>
    <w:p w:rsidR="00836E5C" w:rsidRDefault="00E262CA">
      <w:pPr>
        <w:pStyle w:val="ConsPlusNormal"/>
        <w:jc w:val="right"/>
      </w:pPr>
      <w:r>
        <w:t>от 10 января 2019 г. N 5</w:t>
      </w:r>
    </w:p>
    <w:p w:rsidR="00836E5C" w:rsidRDefault="00836E5C">
      <w:pPr>
        <w:pStyle w:val="ConsPlusNormal"/>
        <w:jc w:val="center"/>
      </w:pPr>
    </w:p>
    <w:p w:rsidR="00836E5C" w:rsidRDefault="00E262CA">
      <w:pPr>
        <w:pStyle w:val="ConsPlusTitle"/>
        <w:jc w:val="center"/>
      </w:pPr>
      <w:bookmarkStart w:id="1" w:name="Par36"/>
      <w:bookmarkEnd w:id="1"/>
      <w:r>
        <w:lastRenderedPageBreak/>
        <w:t>ПОРЯДОК</w:t>
      </w:r>
    </w:p>
    <w:p w:rsidR="00836E5C" w:rsidRDefault="00E262CA">
      <w:pPr>
        <w:pStyle w:val="ConsPlusTitle"/>
        <w:jc w:val="center"/>
      </w:pPr>
      <w:r>
        <w:t>ПРЕДОСТАВЛЕНИЯ В 2019 ГОДУ ОРГАНИЗАЦИЯМ, ОБРАЗУЮЩИМ</w:t>
      </w:r>
    </w:p>
    <w:p w:rsidR="00836E5C" w:rsidRDefault="00E262CA">
      <w:pPr>
        <w:pStyle w:val="ConsPlusTitle"/>
        <w:jc w:val="center"/>
      </w:pPr>
      <w:r>
        <w:t>ИНФРАСТРУКТУРУ ПОДДЕРЖКИ СУБЪЕКТОВ МАЛОГО И СРЕДНЕГО</w:t>
      </w:r>
    </w:p>
    <w:p w:rsidR="00836E5C" w:rsidRDefault="00E262CA">
      <w:pPr>
        <w:pStyle w:val="ConsPlusTitle"/>
        <w:jc w:val="center"/>
      </w:pPr>
      <w:r>
        <w:t>ПРЕДПРИНИМАТЕЛЬСТВА, СУБСИДИЙ НА ФИНАНСОВОЕ ОБЕСПЕЧЕНИЕ</w:t>
      </w:r>
    </w:p>
    <w:p w:rsidR="00836E5C" w:rsidRDefault="00E262CA">
      <w:pPr>
        <w:pStyle w:val="ConsPlusTitle"/>
        <w:jc w:val="center"/>
      </w:pPr>
      <w:r>
        <w:t>РАСХОДОВ ПО СОЗДАНИЮ И (ИЛИ) ОБЕСПЕЧЕНИЮ ДЕЯТЕЛЬНОСТИ ЦЕНТРА</w:t>
      </w:r>
    </w:p>
    <w:p w:rsidR="00836E5C" w:rsidRDefault="00E262CA">
      <w:pPr>
        <w:pStyle w:val="ConsPlusTitle"/>
        <w:jc w:val="center"/>
      </w:pPr>
      <w:r>
        <w:t>КООРДИНАЦИИ ПОДДЕРЖКИ ЭКСПОРТНО ОРИЕНТИРОВАННЫХ СУБЪЕКТОВ</w:t>
      </w:r>
    </w:p>
    <w:p w:rsidR="00836E5C" w:rsidRDefault="00E262CA">
      <w:pPr>
        <w:pStyle w:val="ConsPlusTitle"/>
        <w:jc w:val="center"/>
      </w:pPr>
      <w:r>
        <w:t>МАЛОГО И СРЕДНЕГО ПРЕДПРИНИМАТЕЛЬСТВА РЕСПУБЛИКИ</w:t>
      </w:r>
    </w:p>
    <w:p w:rsidR="00836E5C" w:rsidRDefault="00E262CA">
      <w:pPr>
        <w:pStyle w:val="ConsPlusTitle"/>
        <w:jc w:val="center"/>
      </w:pPr>
      <w:r>
        <w:t>БАШКОРТОСТАН ЗА СЧЕТ СРЕДСТВ РЕСПУБЛИКИ БАШКОРТОСТАН,</w:t>
      </w:r>
    </w:p>
    <w:p w:rsidR="00836E5C" w:rsidRDefault="00E262CA">
      <w:pPr>
        <w:pStyle w:val="ConsPlusTitle"/>
        <w:jc w:val="center"/>
      </w:pPr>
      <w:r>
        <w:t>СОФИНАНСИРУЕМЫХ ЗА СЧЕТ СРЕДСТВ ФЕДЕРАЛЬНОГО БЮДЖЕТА</w:t>
      </w:r>
    </w:p>
    <w:p w:rsidR="00836E5C" w:rsidRDefault="00836E5C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836E5C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836E5C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836E5C" w:rsidRDefault="00E262C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РБ от 26.03.2019 N 176)</w:t>
            </w:r>
          </w:p>
        </w:tc>
      </w:tr>
    </w:tbl>
    <w:p w:rsidR="00836E5C" w:rsidRDefault="00836E5C">
      <w:pPr>
        <w:pStyle w:val="ConsPlusNormal"/>
        <w:jc w:val="center"/>
      </w:pPr>
    </w:p>
    <w:p w:rsidR="00836E5C" w:rsidRDefault="00E262CA">
      <w:pPr>
        <w:pStyle w:val="ConsPlusTitle"/>
        <w:jc w:val="center"/>
        <w:outlineLvl w:val="1"/>
      </w:pPr>
      <w:r>
        <w:t>1. ОБЩИЕ ПОЛОЖЕНИЯ</w:t>
      </w:r>
    </w:p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Normal"/>
        <w:ind w:firstLine="540"/>
        <w:jc w:val="both"/>
      </w:pPr>
      <w:r>
        <w:t xml:space="preserve">1.1. Настоящий Порядок устанавливает механизм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расходов по созданию и (или) обеспечению деятельности центра координации поддержки экспортно ориентированных субъектов малого и среднего предпринимательства Республики Башкортостан (далее соответственно - субсидии; Центр) за счет средств бюджета Республики Башкортостан, софинансируемых из федерального бюджета, в соответствии со </w:t>
      </w:r>
      <w:hyperlink r:id="rId11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1.2. Предоставление субсидий осуществляется в пределах бюджетных ассигнований в соответствии со сводной бюджетной росписью бюджета Республики Башкортостан на текущий финансовый год и на плановый период и лимитов бюджетных обязательств, утвержденных Государственному комитету Республики Башкортостан по внешнеэкономическим связям (далее - Уполномоченный орган) как получателю бюджетных средств.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2" w:name="Par52"/>
      <w:bookmarkEnd w:id="2"/>
      <w:r>
        <w:t>1.3. Целью предоставления субсидий Центру является финансовое обеспечение его деятельности.</w:t>
      </w:r>
    </w:p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Title"/>
        <w:jc w:val="center"/>
        <w:outlineLvl w:val="1"/>
      </w:pPr>
      <w:r>
        <w:t>2. УСЛОВИЯ И ПОРЯДОК ПРЕДОСТАВЛЕНИЯ СУБСИДИЙ</w:t>
      </w:r>
    </w:p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Normal"/>
        <w:ind w:firstLine="540"/>
        <w:jc w:val="both"/>
      </w:pPr>
      <w:r>
        <w:t>2.1. Предоставление субсидий производится за счет средств бюджета Республики Башкортостан, софинансируемых из федерального бюджета.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3" w:name="Par57"/>
      <w:bookmarkEnd w:id="3"/>
      <w:r>
        <w:t>2.2. Субсидии предоставляются на финансовое обеспечение расходов деятельности Центра, а именно на: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4" w:name="Par58"/>
      <w:bookmarkEnd w:id="4"/>
      <w:r>
        <w:t>а) обеспечение фонда оплаты труда;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б) начисления на оплату труда;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5" w:name="Par60"/>
      <w:bookmarkEnd w:id="5"/>
      <w:r>
        <w:t>в) приобретение расходных материалов;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г) осуществление командировок;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lastRenderedPageBreak/>
        <w:t>д) оплату услуг связи (за исключением оплаты услуг мобильной связи);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е) оплату коммунальных услуг, включая аренду помещений;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6" w:name="Par64"/>
      <w:bookmarkEnd w:id="6"/>
      <w:r>
        <w:t>ж) прочие текущие расходы;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з) оплату услуг сторонних организаций и физических лиц.</w:t>
      </w:r>
    </w:p>
    <w:p w:rsidR="00836E5C" w:rsidRDefault="00E262CA">
      <w:pPr>
        <w:pStyle w:val="ConsPlusNormal"/>
        <w:jc w:val="both"/>
      </w:pPr>
      <w:r>
        <w:t xml:space="preserve">(п. 2.2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2.3. По направлениям затрат, предусмотренным </w:t>
      </w:r>
      <w:hyperlink w:anchor="Par58" w:tooltip="а) обеспечение фонда оплаты труда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60" w:tooltip="в) приобретение расходных материалов;" w:history="1">
        <w:r>
          <w:rPr>
            <w:color w:val="0000FF"/>
          </w:rPr>
          <w:t>"в"</w:t>
        </w:r>
      </w:hyperlink>
      <w:r>
        <w:t xml:space="preserve"> и </w:t>
      </w:r>
      <w:hyperlink w:anchor="Par64" w:tooltip="ж) прочие текущие расходы;" w:history="1">
        <w:r>
          <w:rPr>
            <w:color w:val="0000FF"/>
          </w:rPr>
          <w:t>"ж" пункта 2.2</w:t>
        </w:r>
      </w:hyperlink>
      <w:r>
        <w:t xml:space="preserve"> настоящего Порядка, субсидии предоставляются за счет средств бюджета Республики Башкортостан.</w:t>
      </w:r>
    </w:p>
    <w:p w:rsidR="00836E5C" w:rsidRDefault="00E262CA">
      <w:pPr>
        <w:pStyle w:val="ConsPlusNormal"/>
        <w:jc w:val="both"/>
      </w:pPr>
      <w:r>
        <w:t xml:space="preserve">(п. 2.3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7" w:name="Par69"/>
      <w:bookmarkEnd w:id="7"/>
      <w:r>
        <w:t>2.4. Субсидии предоставляются Центру при соблюдении следующих условий: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2.4.1. Заключение между Центром и Уполномоченным органом соглашения (договора) о предоставлении субсидий (далее - Соглашение) по типовой форме, утвержденной приказом Министерства финансов Республики Башкортостан, предусматривающего: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объем, целевое назначение, условия и сроки предоставления субсидий;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порядок перечисления субсидий Центру, содержащий перечень документов для получения субсидий, представляемых Центром в Уполномоченный орган;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плановые значения показателей результативности предоставления субсидий, а также порядок, сроки и формы представления отчетности о достижении этих значений;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права и обязательства сторон, включая обязательство Центра представлять Уполномоченному органу отчетность по установленным Соглашением формам;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право Уполномоченного органа, предоставившего субсидии, и органов государственного финансового контроля на проведение проверок соблюдения Центром и лицами, являющимися поставщиками (подрядчиками, исполнителями) по договорам (соглашениям), заключенным в целях исполнения обязательств по Соглашению, условий, целей и порядка предоставления субсидий;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согласие Центра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Уполномоченным органом и органами государственного финансового контроля проверок соблюдения условий, целей и порядка предоставления субсидий;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осуществление Уполномоченным органом плановых и внеплановых проверок соблюдения условий, целей и порядка предоставления субсидий;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порядок возврата сумм, использованных Центром, в случае установления по итогам проверок, проведенных Уполномоченным органом и органами государственного финансового контроля, фактов нарушения условий, целей и порядка предоставления субсидий;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установление Уполномоченным органом плановых значений показателей результативности </w:t>
      </w:r>
      <w:r>
        <w:lastRenderedPageBreak/>
        <w:t>предоставления субсидий и мер, применяемых в случае недостижения этих значений;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ответственность сторон за нарушение условий Соглашения и настоящего Порядка согласно законодательству Российской Федерации и Республики Башкортостан;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срок действия Соглашения;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запрет на приобретение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цели, указанной в </w:t>
      </w:r>
      <w:hyperlink w:anchor="Par52" w:tooltip="1.3. Целью предоставления субсидий Центру является финансовое обеспечение его деятельности." w:history="1">
        <w:r>
          <w:rPr>
            <w:color w:val="0000FF"/>
          </w:rPr>
          <w:t>пункте 1.3</w:t>
        </w:r>
      </w:hyperlink>
      <w:r>
        <w:t xml:space="preserve"> настоящего Порядка.</w:t>
      </w:r>
    </w:p>
    <w:p w:rsidR="00836E5C" w:rsidRDefault="00E262C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2.4.2. Соответствие Центра на первое число месяца, предшествующего месяцу, в котором планируется заключение Соглашения, требованиям </w:t>
      </w:r>
      <w:hyperlink r:id="rId15" w:history="1">
        <w:r>
          <w:rPr>
            <w:color w:val="0000FF"/>
          </w:rPr>
          <w:t>подпункта "е"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года N 541 (с последующими изменениями), а именно: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отсутствие у Центра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отсутствие у Центра просроченной задолженности по возврату в соответствующий бюджет бюджетной системы Российской Федерации, из которого планируется предоставление субсидий, субсидий, бюджетных инвестиций, предоставленных в том числе в соответствии с иными правовыми актами, и иной просроченной задолженности перед соответствующим бюджетом бюджетной системы Российской Федерации, из которого планируется предоставление субсидий;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отсутствие проведения в отношении Центра процедуры реорганизации, ликвидации или несостоятельности (банкротства).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8" w:name="Par88"/>
      <w:bookmarkEnd w:id="8"/>
      <w:r>
        <w:t>2.4.3. Представление Центром в Уполномоченный орган письменного заявления на предоставление субсидий (далее - заявление) за подписью руководителя (иного уполномоченного лица) с указанием необходимого объема субсидий и прилагаемых к этому заявлению следующих документов: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а) сметы расходов на создание и (или) обеспечение деятельности Центра;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б) финансово-экономического обоснования расходов, в том числе детального расчета потребности в средствах федерального бюджета и бюджета Республики Башкортостан;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в) справки Управления Федеральной налоговой службы России по Республике Башкортостан, подписанной руководителем (иным уполномоченным лицом), по состоянию на первое число месяца, предшествующего месяцу, в котором планируется заключение Соглашения, подтверждающей отсутствие у Центра задолженности по уплате налогов, сборов и иных </w:t>
      </w:r>
      <w:r>
        <w:lastRenderedPageBreak/>
        <w:t>обязательных платежей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г) справки, подтверждающей отсутствие у Центра в период с первого по пятнадцатое число месяца, предшествующего месяцу, в котором планируется заключение Соглашения, просроченной задолженности по субсидиям, бюджетным инвестициям и иным средствам, предоставленным из бюджета Республики Башкортостан в соответствии с нормативными правовыми актами Российской Федерации (договорами, соглашениями о предоставлении субсидий, бюджетных инвестиций), по форме, установленной Министерством финансов Республики Башкортостан;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д) выписки из Единого государственного реестра юридических лиц.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Центр вправе не представлять документы, указанные в подпунктах "в" и "д" настоящего пункта. В случае непредставления Центром указанных документов по собственной инициативе Уполномоченный орган обеспечивает получение их или информации, содержащейся в них, у соответствующих уполномоченных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взаимодействия.</w:t>
      </w:r>
    </w:p>
    <w:p w:rsidR="00836E5C" w:rsidRDefault="00E262CA">
      <w:pPr>
        <w:pStyle w:val="ConsPlusNormal"/>
        <w:spacing w:before="240"/>
        <w:ind w:firstLine="540"/>
        <w:jc w:val="both"/>
      </w:pPr>
      <w:bookmarkStart w:id="9" w:name="Par95"/>
      <w:bookmarkEnd w:id="9"/>
      <w:r>
        <w:t xml:space="preserve">2.5. Уполномоченный орган регистрирует в день поступления в установленном порядке заявление, в течение десяти рабочих дней проводит проверку представленных документов на предмет их достоверности, комплектности, правильности оформления, наличия неточностей, опечаток и (или) ошибок, а также на предмет их соответствия условиям и требованиям, указанным в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пункте 2.4</w:t>
        </w:r>
      </w:hyperlink>
      <w:r>
        <w:t xml:space="preserve"> настоящего Порядка, и принимает решение о предоставлении субсидий или об отказе в их предоставлении.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2.6. Уполномоченный орган проверяет Центр на соответствие условиям и требованиям, указанным в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пункте 2.4</w:t>
        </w:r>
      </w:hyperlink>
      <w:r>
        <w:t xml:space="preserve"> настоящего Порядка, посредством обеспечения получения необходимых документов и (или) информации, содержащейся в них, у соответствующих уполномоченных органов в порядке, установленном законодательством Российской Федерации, в том числе в порядке межведомственного информационного взаимодействия, в течение срока, предусмотренного </w:t>
      </w:r>
      <w:hyperlink w:anchor="Par95" w:tooltip="2.5. Уполномоченный орган регистрирует в день поступления в установленном порядке заявление, в течение десяти рабочих дней проводит проверку представленных документов на предмет их достоверности, комплектности, правильности оформления, наличия неточностей, опе" w:history="1">
        <w:r>
          <w:rPr>
            <w:color w:val="0000FF"/>
          </w:rPr>
          <w:t>пунктом 2.5</w:t>
        </w:r>
      </w:hyperlink>
      <w:r>
        <w:t xml:space="preserve"> настоящего Порядка.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2.7. В случаях, если Центром представлен неполный пакет документов, указанных в </w:t>
      </w:r>
      <w:hyperlink w:anchor="Par88" w:tooltip="2.4.3. Представление Центром в Уполномоченный орган письменного заявления на предоставление субсидий (далее - заявление) за подписью руководителя (иного уполномоченного лица) с указанием необходимого объема субсидий и прилагаемых к этому заявлению следующих до" w:history="1">
        <w:r>
          <w:rPr>
            <w:color w:val="0000FF"/>
          </w:rPr>
          <w:t>пункте 2.4.3</w:t>
        </w:r>
      </w:hyperlink>
      <w:r>
        <w:t xml:space="preserve"> настоящего Порядка, за исключением документов, полученных в результате межведомственного информационного взаимодействия, а также представлены документы, не соответствующие требованиям к их оформлению и представлению согласно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пункту 2.4</w:t>
        </w:r>
      </w:hyperlink>
      <w:r>
        <w:t xml:space="preserve"> настоящего Порядка, имеются неточности, опечатки и (или) ошибки, Уполномоченный орган в течение срока, предусмотренного </w:t>
      </w:r>
      <w:hyperlink w:anchor="Par95" w:tooltip="2.5. Уполномоченный орган регистрирует в день поступления в установленном порядке заявление, в течение десяти рабочих дней проводит проверку представленных документов на предмет их достоверности, комплектности, правильности оформления, наличия неточностей, опе" w:history="1">
        <w:r>
          <w:rPr>
            <w:color w:val="0000FF"/>
          </w:rPr>
          <w:t>пунктом 2.5</w:t>
        </w:r>
      </w:hyperlink>
      <w:r>
        <w:t xml:space="preserve"> настоящего Порядка, направляет Центру по почтовому адресу или адресу электронной почты, которые указаны в заявлении, либо передает нарочно на бумажном носителе уведомление о необходимости устранения выявленных замечаний с указанием срока представления Центром в Уполномоченный орган исправленных документов, который составляет три рабочих дня со дня получения Центром уведомления.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Непредставление Центром исправленных документов в течение срока, указанного в уведомлении, является основанием для отказа в предоставлении субсидий, о чем Центр письменно уведомляется в срок не более трех рабочих дней со дня окончания срока для представления исправленных документов, указанного в уведомлении.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lastRenderedPageBreak/>
        <w:t>При этом Центр вправе повторно представить в Уполномоченный орган заявление и документы в соответствии с настоящим Порядком.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Срок повторного рассмотрения представленных документов составляет пять рабочих дней.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2.8. Уведомление о предоставлении субсидий либо об отказе в этом с мотивированным обоснованием направляется Уполномоченным органом Центру в течение трех рабочих дней со дня принятия решения по почтовому адресу или адресу электронной почты, которые указаны в заявлении, либо передается нарочно на бумажном носителе.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2.9. Основаниями для отказа в предоставлении субсидий являются: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а) несоответствие представленных документов условиям и требованиям, определенным </w:t>
      </w:r>
      <w:hyperlink w:anchor="Par52" w:tooltip="1.3. Целью предоставления субсидий Центру является финансовое обеспечение его деятельности." w:history="1">
        <w:r>
          <w:rPr>
            <w:color w:val="0000FF"/>
          </w:rPr>
          <w:t>пунктами 1.3</w:t>
        </w:r>
      </w:hyperlink>
      <w:r>
        <w:t xml:space="preserve">, </w:t>
      </w:r>
      <w:hyperlink w:anchor="Par57" w:tooltip="2.2. Субсидии предоставляются на финансовое обеспечение расходов деятельности Центра, а именно на:" w:history="1">
        <w:r>
          <w:rPr>
            <w:color w:val="0000FF"/>
          </w:rPr>
          <w:t>2.2</w:t>
        </w:r>
      </w:hyperlink>
      <w:r>
        <w:t xml:space="preserve"> и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2.4</w:t>
        </w:r>
      </w:hyperlink>
      <w:r>
        <w:t xml:space="preserve"> настоящего Порядка, или непредставление (представление не в полном объеме) указанных документов, за исключением документов, полученных в результате межведомственного информационного взаимодействия;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б) недостоверность документов и информации, представленных Центром в соответствии с </w:t>
      </w:r>
      <w:hyperlink w:anchor="Par69" w:tooltip="2.4. Субсидии предоставляются Центру при соблюдении следующих условий: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2.10. Показателем результативности использования субсидий является количество субъектов малого и среднего предпринимательства, получивших государственную поддержку.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2.11. Размеры субсидий определяются в пределах бюджетных ассигнований, утвержденных законом Республики Башкортостан о бюджете Республики Башкортостан Уполномоченному органу на соответствующие цели.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2.12. В течение десяти рабочих дней с момента получения Центром письменного уведомления о предоставлении субсидий заключается Соглашение.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2.13. Уполномоченный орган на основании заключенного Соглашения осуществляет перечисление субсидий Центру в соответствии с графиком перечисления субсидий, установленным в приложении к Соглашению, являющемся неотъемлемой частью этого Соглашения.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2.14. Перечисление субсидий осуществляется с лицевого счета Уполномоченного органа, открытого в Министерстве финансов Республики Башкортостан, на расчетный счет Центра, открытый в кредитной организации.</w:t>
      </w:r>
    </w:p>
    <w:p w:rsidR="00836E5C" w:rsidRDefault="00E262CA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РБ от 26.03.2019 N 176)</w:t>
      </w:r>
    </w:p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Title"/>
        <w:jc w:val="center"/>
        <w:outlineLvl w:val="1"/>
      </w:pPr>
      <w:r>
        <w:t>3. ОСУЩЕСТВЛЕНИЕ КОНТРОЛЯ ЗА СОБЛЮДЕНИЕМ И ОТВЕТСТВЕННОСТЬ</w:t>
      </w:r>
    </w:p>
    <w:p w:rsidR="00836E5C" w:rsidRDefault="00E262CA">
      <w:pPr>
        <w:pStyle w:val="ConsPlusTitle"/>
        <w:jc w:val="center"/>
      </w:pPr>
      <w:r>
        <w:t>ЗА НАРУШЕНИЕ УСЛОВИЙ, ЦЕЛЕЙ И ПОРЯДКА ПРЕДОСТАВЛЕНИЯ</w:t>
      </w:r>
    </w:p>
    <w:p w:rsidR="00836E5C" w:rsidRDefault="00E262CA">
      <w:pPr>
        <w:pStyle w:val="ConsPlusTitle"/>
        <w:jc w:val="center"/>
      </w:pPr>
      <w:r>
        <w:t>СУБСИДИЙ</w:t>
      </w:r>
    </w:p>
    <w:p w:rsidR="00836E5C" w:rsidRDefault="00836E5C">
      <w:pPr>
        <w:pStyle w:val="ConsPlusNormal"/>
        <w:ind w:firstLine="540"/>
        <w:jc w:val="both"/>
      </w:pPr>
    </w:p>
    <w:p w:rsidR="00836E5C" w:rsidRDefault="00E262CA">
      <w:pPr>
        <w:pStyle w:val="ConsPlusNormal"/>
        <w:ind w:firstLine="540"/>
        <w:jc w:val="both"/>
      </w:pPr>
      <w:r>
        <w:t>3.1. Уполномоченный орган и органы государственного финансового контроля осуществляют обязательную проверку соблюдения условий, целей и порядка предоставления субсидий Центром и лицами, являющимися поставщиками (подрядчиками, исполнителями) по договорам (соглашениям), заключенным в целях исполнения обязательств по Соглашению.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lastRenderedPageBreak/>
        <w:t>3.2. Ответственность за достоверность сведений и подлинность представленных документов в соответствии с настоящим Порядком возлагается на Центр.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3.3. Возврат субсидий в случаях нарушения Центром условий, целей и порядка предоставления субсидий осуществляется в следующем порядке: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в течение семи рабочих дней со дня принятия Уполномоченным органом решения о необходимости возврата выделенных бюджетных средств Центру направляется соответствующее письменное уведомление;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Центр в течение четырнадцати календарных дней со дня получения данного письменного уведомления обязан перечислить на лицевой счет Уполномоченного органа указанную сумму средств.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3.4. В случае недостижения предусмотренных Соглашением плановых значений показателей результативности предоставления субсидии из бюджета Республики Башкортостан Центр обязан обеспечить возврат субсидии, полученной из бюджета Республики Башкортостан, в полном объеме. В течение четырнадцати календарных дней со дня получения письменного уведомления о возврате выделенных бюджетных средств Центр обязан перечислить на лицевой счет Уполномоченного органа указанную сумму средств.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 xml:space="preserve">3.4.1. В случае недостижения предусмотренных Соглашением плановых значений показателей результативности предоставления субсидии из федерального бюджета Центр обязан обеспечить возврат субсидии, полученной из федерального бюджета, в объеме, рассчитанном в соответствии с </w:t>
      </w:r>
      <w:hyperlink r:id="rId17" w:history="1">
        <w:r>
          <w:rPr>
            <w:color w:val="0000FF"/>
          </w:rPr>
          <w:t>Правилами</w:t>
        </w:r>
      </w:hyperlink>
      <w:r>
        <w:t xml:space="preserve"> формирования, предоставления и распределения субсидий из федерального бюджета бюджетам субъектов Российской Федерации, утвержденными Постановлением Правительства Российской Федерации от 30 сентября 2014 года N 999 (с последующими изменениями).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В течение четырнадцати календарных дней со дня получения письменного уведомления о возврате выделенных бюджетных средств Центр обязан перечислить на лицевой счет Уполномоченного органа указанную сумму средств.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3.5. В случае образования у Центра неиспользованного остатка субсидий, полученных в отчетном финансовом году, Центр обязан в течение семи рабочих дней в письменной форме уведомить об этом Уполномоченный орган.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В случаях, предусмотренных Соглашением, неиспользованный остаток субсидий подлежит перечислению Центром на лицевой счет Уполномоченного органа в течение четырнадцати календарных дней со дня получения письменного уведомления от Уполномоченного органа о необходимости возврата неиспользованного остатка субсидий.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3.6. При отказе Центра от добровольного возврата указанных средств в установленные сроки эти средства взыскиваются в судебном порядке.</w:t>
      </w:r>
    </w:p>
    <w:p w:rsidR="00836E5C" w:rsidRDefault="00E262CA">
      <w:pPr>
        <w:pStyle w:val="ConsPlusNormal"/>
        <w:spacing w:before="240"/>
        <w:ind w:firstLine="540"/>
        <w:jc w:val="both"/>
      </w:pPr>
      <w:r>
        <w:t>3.7. Контроль за целевым использованием бюджетных средств осуществляет Уполномоченный орган.</w:t>
      </w:r>
    </w:p>
    <w:p w:rsidR="00836E5C" w:rsidRDefault="00836E5C">
      <w:pPr>
        <w:pStyle w:val="ConsPlusNormal"/>
        <w:ind w:firstLine="540"/>
        <w:jc w:val="both"/>
      </w:pPr>
    </w:p>
    <w:p w:rsidR="00836E5C" w:rsidRDefault="00836E5C">
      <w:pPr>
        <w:pStyle w:val="ConsPlusNormal"/>
        <w:ind w:firstLine="540"/>
        <w:jc w:val="both"/>
      </w:pPr>
    </w:p>
    <w:p w:rsidR="00E262CA" w:rsidRDefault="00E26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262CA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0CB" w:rsidRDefault="002010CB">
      <w:pPr>
        <w:spacing w:after="0" w:line="240" w:lineRule="auto"/>
      </w:pPr>
      <w:r>
        <w:separator/>
      </w:r>
    </w:p>
  </w:endnote>
  <w:endnote w:type="continuationSeparator" w:id="0">
    <w:p w:rsidR="002010CB" w:rsidRDefault="0020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E5C" w:rsidRDefault="00836E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836E5C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E5C" w:rsidRDefault="00E262CA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E5C" w:rsidRDefault="002010C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 w:rsidR="00E262CA"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E5C" w:rsidRDefault="00E262CA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0D4EF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0D4EFD">
            <w:rPr>
              <w:noProof/>
              <w:sz w:val="20"/>
              <w:szCs w:val="20"/>
            </w:rPr>
            <w:t>8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836E5C" w:rsidRDefault="00836E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0CB" w:rsidRDefault="002010CB">
      <w:pPr>
        <w:spacing w:after="0" w:line="240" w:lineRule="auto"/>
      </w:pPr>
      <w:r>
        <w:separator/>
      </w:r>
    </w:p>
  </w:footnote>
  <w:footnote w:type="continuationSeparator" w:id="0">
    <w:p w:rsidR="002010CB" w:rsidRDefault="0020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836E5C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E5C" w:rsidRDefault="00E262C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РБ от 10.01.2019 N 5</w:t>
          </w:r>
          <w:r>
            <w:rPr>
              <w:sz w:val="16"/>
              <w:szCs w:val="16"/>
            </w:rPr>
            <w:br/>
            <w:t>(ред. от 26.03.2019)</w:t>
          </w:r>
          <w:r>
            <w:rPr>
              <w:sz w:val="16"/>
              <w:szCs w:val="16"/>
            </w:rPr>
            <w:br/>
            <w:t>"Об утверждении Порядка предоставления в 2019 году...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E5C" w:rsidRDefault="00836E5C">
          <w:pPr>
            <w:pStyle w:val="ConsPlusNormal"/>
            <w:jc w:val="center"/>
          </w:pPr>
        </w:p>
        <w:p w:rsidR="00836E5C" w:rsidRDefault="00836E5C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36E5C" w:rsidRDefault="00E262C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16.07.2019</w:t>
          </w:r>
        </w:p>
      </w:tc>
    </w:tr>
  </w:tbl>
  <w:p w:rsidR="00836E5C" w:rsidRDefault="00836E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836E5C" w:rsidRDefault="00E262C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C6"/>
    <w:rsid w:val="000D4EFD"/>
    <w:rsid w:val="002010CB"/>
    <w:rsid w:val="00836E5C"/>
    <w:rsid w:val="00B15DC6"/>
    <w:rsid w:val="00E2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8F98D3-F67B-47C5-9F2A-04FAF46B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BR140&amp;n=128985&amp;date=16.07.2019&amp;dst=100016&amp;fld=134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&amp;base=RLBR140&amp;n=128985&amp;date=16.07.2019&amp;dst=100006&amp;fld=134" TargetMode="External"/><Relationship Id="rId17" Type="http://schemas.openxmlformats.org/officeDocument/2006/relationships/hyperlink" Target="https://login.consultant.ru/link/?req=doc&amp;base=RZB&amp;n=318341&amp;date=16.07.2019&amp;dst=100012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BR140&amp;n=128985&amp;date=16.07.2019&amp;dst=100019&amp;fld=13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ZB&amp;n=326377&amp;date=16.07.2019&amp;dst=103431&amp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ZB&amp;n=311671&amp;date=16.07.2019&amp;dst=100031&amp;fld=134" TargetMode="External"/><Relationship Id="rId10" Type="http://schemas.openxmlformats.org/officeDocument/2006/relationships/hyperlink" Target="https://login.consultant.ru/link/?req=doc&amp;base=RLBR140&amp;n=128985&amp;date=16.07.2019&amp;dst=100005&amp;fld=134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BR140&amp;n=128985&amp;date=16.07.2019&amp;dst=100005&amp;fld=134" TargetMode="External"/><Relationship Id="rId14" Type="http://schemas.openxmlformats.org/officeDocument/2006/relationships/hyperlink" Target="https://login.consultant.ru/link/?req=doc&amp;base=RLBR140&amp;n=128985&amp;date=16.07.2019&amp;dst=100017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3112</Words>
  <Characters>17739</Characters>
  <Application>Microsoft Office Word</Application>
  <DocSecurity>2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РБ от 10.01.2019 N 5(ред. от 26.03.2019)"Об утверждении Порядка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</vt:lpstr>
    </vt:vector>
  </TitlesOfParts>
  <Company>КонсультантПлюс Версия 4018.00.50</Company>
  <LinksUpToDate>false</LinksUpToDate>
  <CharactersWithSpaces>20810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РБ от 10.01.2019 N 5(ред. от 26.03.2019)"Об утверждении Порядка предоставления в 2019 году организациям, образующим инфраструктуру поддержки субъектов малого и среднего предпринимательства, субсидий на финансовое обеспечение ра</dc:title>
  <dc:subject/>
  <dc:creator>User Windows</dc:creator>
  <cp:keywords/>
  <dc:description/>
  <cp:lastModifiedBy>Управделами</cp:lastModifiedBy>
  <cp:revision>2</cp:revision>
  <dcterms:created xsi:type="dcterms:W3CDTF">2019-07-18T07:08:00Z</dcterms:created>
  <dcterms:modified xsi:type="dcterms:W3CDTF">2019-07-18T07:08:00Z</dcterms:modified>
</cp:coreProperties>
</file>