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BC" w:rsidRDefault="001B14BC" w:rsidP="001B14B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Администрация </w:t>
      </w:r>
      <w:r w:rsidR="00103EA2">
        <w:rPr>
          <w:rFonts w:ascii="Times New Roman" w:eastAsia="Times New Roman" w:hAnsi="Times New Roman"/>
          <w:sz w:val="28"/>
          <w:szCs w:val="28"/>
        </w:rPr>
        <w:t>с</w:t>
      </w:r>
      <w:r w:rsidR="00B86D3A">
        <w:rPr>
          <w:rFonts w:ascii="Times New Roman" w:eastAsia="Times New Roman" w:hAnsi="Times New Roman"/>
          <w:sz w:val="28"/>
          <w:szCs w:val="28"/>
        </w:rPr>
        <w:t>ельского</w:t>
      </w:r>
      <w:r>
        <w:rPr>
          <w:rFonts w:ascii="Times New Roman" w:eastAsia="Times New Roman" w:hAnsi="Times New Roman"/>
          <w:sz w:val="28"/>
          <w:szCs w:val="28"/>
        </w:rPr>
        <w:t xml:space="preserve"> поселения</w:t>
      </w:r>
      <w:r w:rsidRPr="00EB3025">
        <w:rPr>
          <w:rFonts w:ascii="Times New Roman" w:eastAsia="Times New Roman" w:hAnsi="Times New Roman"/>
          <w:sz w:val="28"/>
          <w:szCs w:val="28"/>
        </w:rPr>
        <w:t xml:space="preserve"> </w:t>
      </w:r>
      <w:r w:rsidR="00103EA2">
        <w:rPr>
          <w:rFonts w:ascii="Times New Roman" w:hAnsi="Times New Roman"/>
          <w:sz w:val="28"/>
          <w:szCs w:val="28"/>
        </w:rPr>
        <w:t>Буль-</w:t>
      </w:r>
      <w:proofErr w:type="spellStart"/>
      <w:r w:rsidR="00103EA2">
        <w:rPr>
          <w:rFonts w:ascii="Times New Roman" w:hAnsi="Times New Roman"/>
          <w:sz w:val="28"/>
          <w:szCs w:val="28"/>
        </w:rPr>
        <w:t>Кайпановский</w:t>
      </w:r>
      <w:proofErr w:type="spellEnd"/>
      <w:r w:rsidRPr="00EB302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Pr="00EB3025">
        <w:rPr>
          <w:rFonts w:ascii="Times New Roman" w:hAnsi="Times New Roman"/>
          <w:sz w:val="28"/>
          <w:szCs w:val="28"/>
        </w:rPr>
        <w:t xml:space="preserve"> район </w:t>
      </w:r>
      <w:r w:rsidRPr="00EB3025">
        <w:rPr>
          <w:rFonts w:ascii="Times New Roman" w:eastAsia="Times New Roman" w:hAnsi="Times New Roman"/>
          <w:sz w:val="28"/>
          <w:szCs w:val="28"/>
        </w:rPr>
        <w:t>Республики Башкортостан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B14BC" w:rsidRDefault="001B14BC" w:rsidP="001B14B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1B14BC" w:rsidRDefault="001B14BC" w:rsidP="001B14B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1B14BC" w:rsidRDefault="001B14BC" w:rsidP="001B14B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1B14BC" w:rsidRDefault="001B14BC" w:rsidP="001B14B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1B14BC" w:rsidRDefault="00522FA0" w:rsidP="001B14B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19 декабря </w:t>
      </w:r>
      <w:r w:rsidR="001B14BC">
        <w:rPr>
          <w:rFonts w:ascii="Times New Roman" w:eastAsia="Times New Roman" w:hAnsi="Times New Roman"/>
          <w:sz w:val="28"/>
          <w:szCs w:val="28"/>
        </w:rPr>
        <w:t xml:space="preserve"> 2018 г.                                      </w:t>
      </w:r>
      <w:r w:rsidR="00103EA2">
        <w:rPr>
          <w:rFonts w:ascii="Times New Roman" w:eastAsia="Times New Roman" w:hAnsi="Times New Roman"/>
          <w:sz w:val="28"/>
          <w:szCs w:val="28"/>
        </w:rPr>
        <w:t xml:space="preserve">                            № 41</w:t>
      </w:r>
    </w:p>
    <w:p w:rsidR="001B14BC" w:rsidRPr="00D3315E" w:rsidRDefault="001B14BC" w:rsidP="001B14B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kern w:val="28"/>
          <w:sz w:val="28"/>
          <w:szCs w:val="28"/>
        </w:rPr>
      </w:pP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</w:p>
    <w:p w:rsidR="0029080B" w:rsidRPr="00B86D3A" w:rsidRDefault="0029080B" w:rsidP="0029080B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B86D3A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Об утверждении Правил размещения и эксплуатации объектов праздничного или тематического оформления на территории </w:t>
      </w:r>
      <w:r w:rsidR="00103EA2">
        <w:rPr>
          <w:rFonts w:ascii="Times New Roman" w:eastAsia="Arial" w:hAnsi="Times New Roman" w:cs="Times New Roman"/>
          <w:b/>
          <w:color w:val="000000"/>
          <w:sz w:val="28"/>
          <w:szCs w:val="28"/>
        </w:rPr>
        <w:t>с</w:t>
      </w:r>
      <w:r w:rsidR="00B86D3A" w:rsidRPr="00B86D3A">
        <w:rPr>
          <w:rFonts w:ascii="Times New Roman" w:eastAsia="Arial" w:hAnsi="Times New Roman" w:cs="Times New Roman"/>
          <w:b/>
          <w:color w:val="000000"/>
          <w:sz w:val="28"/>
          <w:szCs w:val="28"/>
        </w:rPr>
        <w:t>ельского</w:t>
      </w:r>
      <w:r w:rsidRPr="00B86D3A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поселения </w:t>
      </w:r>
      <w:r w:rsidR="00103EA2">
        <w:rPr>
          <w:rFonts w:ascii="Times New Roman" w:eastAsia="Arial" w:hAnsi="Times New Roman" w:cs="Times New Roman"/>
          <w:b/>
          <w:color w:val="000000"/>
          <w:sz w:val="28"/>
          <w:szCs w:val="28"/>
        </w:rPr>
        <w:t>Буль-</w:t>
      </w:r>
      <w:proofErr w:type="spellStart"/>
      <w:r w:rsidR="00103EA2">
        <w:rPr>
          <w:rFonts w:ascii="Times New Roman" w:eastAsia="Arial" w:hAnsi="Times New Roman" w:cs="Times New Roman"/>
          <w:b/>
          <w:color w:val="000000"/>
          <w:sz w:val="28"/>
          <w:szCs w:val="28"/>
        </w:rPr>
        <w:t>Кайпановский</w:t>
      </w:r>
      <w:proofErr w:type="spellEnd"/>
      <w:r w:rsidRPr="00B86D3A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1B14BC" w:rsidRPr="00B86D3A">
        <w:rPr>
          <w:rFonts w:ascii="Times New Roman" w:eastAsia="Arial" w:hAnsi="Times New Roman" w:cs="Times New Roman"/>
          <w:b/>
          <w:color w:val="000000"/>
          <w:sz w:val="28"/>
          <w:szCs w:val="28"/>
        </w:rPr>
        <w:t>Татышлинский</w:t>
      </w:r>
      <w:proofErr w:type="spellEnd"/>
      <w:r w:rsidRPr="00B86D3A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B86D3A">
        <w:rPr>
          <w:rFonts w:ascii="Times New Roman" w:eastAsia="Arial" w:hAnsi="Times New Roman" w:cs="Times New Roman"/>
          <w:b/>
          <w:color w:val="000000"/>
          <w:sz w:val="28"/>
          <w:szCs w:val="28"/>
        </w:rPr>
        <w:t>район  Республики</w:t>
      </w:r>
      <w:proofErr w:type="gramEnd"/>
      <w:r w:rsidRPr="00B86D3A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Башкортостан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</w:p>
    <w:p w:rsidR="0029080B" w:rsidRDefault="0029080B" w:rsidP="001B14BC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В соответствии с Гражданским </w:t>
      </w:r>
      <w:r w:rsidRPr="001B14BC">
        <w:rPr>
          <w:rFonts w:ascii="Times New Roman" w:eastAsia="Arial" w:hAnsi="Times New Roman" w:cs="Times New Roman"/>
          <w:sz w:val="28"/>
          <w:szCs w:val="28"/>
        </w:rPr>
        <w:t>кодексом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 Российской Федерации, Жилищным </w:t>
      </w:r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B14BC">
        <w:rPr>
          <w:rFonts w:ascii="Times New Roman" w:eastAsia="Arial" w:hAnsi="Times New Roman" w:cs="Times New Roman"/>
          <w:sz w:val="28"/>
          <w:szCs w:val="28"/>
        </w:rPr>
        <w:t>кодексом</w:t>
      </w:r>
      <w:r w:rsidR="001B14BC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 Российской </w:t>
      </w:r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Федерации, </w:t>
      </w:r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Федеральным </w:t>
      </w:r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</w:t>
      </w:r>
      <w:hyperlink r:id="rId4">
        <w:r w:rsidRPr="001B14BC">
          <w:rPr>
            <w:rFonts w:ascii="Times New Roman" w:eastAsia="Arial" w:hAnsi="Times New Roman" w:cs="Times New Roman"/>
            <w:sz w:val="28"/>
            <w:szCs w:val="28"/>
          </w:rPr>
          <w:t>законом</w:t>
        </w:r>
      </w:hyperlink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 от 6 октября 2003г. </w:t>
      </w:r>
      <w:r w:rsidRPr="00BB31C8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 </w:t>
      </w:r>
      <w:r w:rsidRPr="001B14BC">
        <w:rPr>
          <w:rFonts w:ascii="Times New Roman" w:eastAsia="Arial" w:hAnsi="Times New Roman" w:cs="Times New Roman"/>
          <w:sz w:val="28"/>
          <w:szCs w:val="28"/>
        </w:rPr>
        <w:t>Кодексом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 Республики Башкортостан</w:t>
      </w:r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об</w:t>
      </w:r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административных </w:t>
      </w:r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правонарушениях </w:t>
      </w:r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от</w:t>
      </w:r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23.06.2011</w:t>
      </w:r>
      <w:r w:rsidR="00B86D3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г. </w:t>
      </w:r>
      <w:r w:rsidRPr="00BB31C8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="001B14BC">
        <w:rPr>
          <w:rFonts w:ascii="Times New Roman" w:eastAsia="Segoe UI Symbol" w:hAnsi="Times New Roman" w:cs="Times New Roman"/>
          <w:color w:val="000000"/>
          <w:sz w:val="28"/>
          <w:szCs w:val="28"/>
        </w:rPr>
        <w:t xml:space="preserve"> 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413-з, </w:t>
      </w:r>
      <w:r w:rsidR="001B14BC" w:rsidRPr="001B14BC">
        <w:rPr>
          <w:rFonts w:ascii="Times New Roman" w:eastAsia="Arial" w:hAnsi="Times New Roman" w:cs="Times New Roman"/>
          <w:b/>
          <w:color w:val="000000"/>
          <w:sz w:val="28"/>
          <w:szCs w:val="28"/>
        </w:rPr>
        <w:t>п о с т а н о в л я ю</w:t>
      </w:r>
      <w:r w:rsidRPr="001B14BC">
        <w:rPr>
          <w:rFonts w:ascii="Times New Roman" w:eastAsia="Arial" w:hAnsi="Times New Roman" w:cs="Times New Roman"/>
          <w:b/>
          <w:color w:val="000000"/>
          <w:sz w:val="28"/>
          <w:szCs w:val="28"/>
        </w:rPr>
        <w:t>:</w:t>
      </w:r>
    </w:p>
    <w:p w:rsidR="001B14BC" w:rsidRPr="001B14BC" w:rsidRDefault="001B14BC" w:rsidP="001B14BC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1. Утвердить Правила размещения и эксплуатации объектов праздничного или тематич</w:t>
      </w:r>
      <w:r w:rsidR="00103EA2">
        <w:rPr>
          <w:rFonts w:ascii="Times New Roman" w:eastAsia="Arial" w:hAnsi="Times New Roman" w:cs="Times New Roman"/>
          <w:color w:val="000000"/>
          <w:sz w:val="28"/>
          <w:szCs w:val="28"/>
        </w:rPr>
        <w:t>еского оформления на территории с</w:t>
      </w:r>
      <w:r w:rsidR="00B86D3A">
        <w:rPr>
          <w:rFonts w:ascii="Times New Roman" w:eastAsia="Arial" w:hAnsi="Times New Roman" w:cs="Times New Roman"/>
          <w:color w:val="000000"/>
          <w:sz w:val="28"/>
          <w:szCs w:val="28"/>
        </w:rPr>
        <w:t>ельского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поселения </w:t>
      </w:r>
      <w:r w:rsidR="00103EA2">
        <w:rPr>
          <w:rFonts w:ascii="Times New Roman" w:eastAsia="Arial" w:hAnsi="Times New Roman" w:cs="Times New Roman"/>
          <w:color w:val="000000"/>
          <w:sz w:val="28"/>
          <w:szCs w:val="28"/>
        </w:rPr>
        <w:t>Буль-</w:t>
      </w:r>
      <w:proofErr w:type="spellStart"/>
      <w:r w:rsidR="00103EA2">
        <w:rPr>
          <w:rFonts w:ascii="Times New Roman" w:eastAsia="Arial" w:hAnsi="Times New Roman" w:cs="Times New Roman"/>
          <w:color w:val="000000"/>
          <w:sz w:val="28"/>
          <w:szCs w:val="28"/>
        </w:rPr>
        <w:t>Кайпановский</w:t>
      </w:r>
      <w:proofErr w:type="spellEnd"/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>Татышлинский</w:t>
      </w:r>
      <w:proofErr w:type="spellEnd"/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район Республики Башкортостан.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2. Обнародовать настоящее </w:t>
      </w:r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>постановл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ение на информационном стенде в здании администрации </w:t>
      </w:r>
      <w:r w:rsidR="00103EA2">
        <w:rPr>
          <w:rFonts w:ascii="Times New Roman" w:eastAsia="Arial" w:hAnsi="Times New Roman" w:cs="Times New Roman"/>
          <w:color w:val="000000"/>
          <w:sz w:val="28"/>
          <w:szCs w:val="28"/>
        </w:rPr>
        <w:t>с</w:t>
      </w:r>
      <w:r w:rsidR="00B86D3A">
        <w:rPr>
          <w:rFonts w:ascii="Times New Roman" w:eastAsia="Arial" w:hAnsi="Times New Roman" w:cs="Times New Roman"/>
          <w:color w:val="000000"/>
          <w:sz w:val="28"/>
          <w:szCs w:val="28"/>
        </w:rPr>
        <w:t>ельского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поселения </w:t>
      </w:r>
      <w:r w:rsidR="00103EA2">
        <w:rPr>
          <w:rFonts w:ascii="Times New Roman" w:eastAsia="Arial" w:hAnsi="Times New Roman" w:cs="Times New Roman"/>
          <w:color w:val="000000"/>
          <w:sz w:val="28"/>
          <w:szCs w:val="28"/>
        </w:rPr>
        <w:t>Буль-</w:t>
      </w:r>
      <w:proofErr w:type="spellStart"/>
      <w:r w:rsidR="00103EA2">
        <w:rPr>
          <w:rFonts w:ascii="Times New Roman" w:eastAsia="Arial" w:hAnsi="Times New Roman" w:cs="Times New Roman"/>
          <w:color w:val="000000"/>
          <w:sz w:val="28"/>
          <w:szCs w:val="28"/>
        </w:rPr>
        <w:t>Кайпановский</w:t>
      </w:r>
      <w:proofErr w:type="spellEnd"/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сельсовет муницип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ального района </w:t>
      </w:r>
      <w:proofErr w:type="spellStart"/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>Татышлинский</w:t>
      </w:r>
      <w:proofErr w:type="spell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район Республики Башкортостан, а также на официальном сайте </w:t>
      </w:r>
      <w:r w:rsidR="00103EA2">
        <w:rPr>
          <w:rFonts w:ascii="Times New Roman" w:eastAsia="Arial" w:hAnsi="Times New Roman" w:cs="Times New Roman"/>
          <w:color w:val="000000"/>
          <w:sz w:val="28"/>
          <w:szCs w:val="28"/>
        </w:rPr>
        <w:t>с</w:t>
      </w:r>
      <w:r w:rsidR="00B86D3A">
        <w:rPr>
          <w:rFonts w:ascii="Times New Roman" w:eastAsia="Arial" w:hAnsi="Times New Roman" w:cs="Times New Roman"/>
          <w:color w:val="000000"/>
          <w:sz w:val="28"/>
          <w:szCs w:val="28"/>
        </w:rPr>
        <w:t>ельского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поселения </w:t>
      </w:r>
      <w:r w:rsidR="00103EA2">
        <w:rPr>
          <w:rFonts w:ascii="Times New Roman" w:eastAsia="Arial" w:hAnsi="Times New Roman" w:cs="Times New Roman"/>
          <w:color w:val="000000"/>
          <w:sz w:val="28"/>
          <w:szCs w:val="28"/>
        </w:rPr>
        <w:t>Буль-</w:t>
      </w:r>
      <w:proofErr w:type="spellStart"/>
      <w:r w:rsidR="00103EA2">
        <w:rPr>
          <w:rFonts w:ascii="Times New Roman" w:eastAsia="Arial" w:hAnsi="Times New Roman" w:cs="Times New Roman"/>
          <w:color w:val="000000"/>
          <w:sz w:val="28"/>
          <w:szCs w:val="28"/>
        </w:rPr>
        <w:t>Кайпановский</w:t>
      </w:r>
      <w:proofErr w:type="spell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сельсовет муницип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ального района </w:t>
      </w:r>
      <w:proofErr w:type="spellStart"/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>Татышлинский</w:t>
      </w:r>
      <w:proofErr w:type="spell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район Республики Башкортостан в сети «Интернет».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3. Настоящее </w:t>
      </w:r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>постановл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ение вступает в силу со дня его обнародования.</w:t>
      </w:r>
    </w:p>
    <w:p w:rsidR="0029080B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</w:p>
    <w:p w:rsidR="001B14BC" w:rsidRDefault="001B14BC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29080B" w:rsidRDefault="0029080B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29080B" w:rsidRPr="00BB31C8" w:rsidRDefault="0029080B" w:rsidP="001B14BC">
      <w:pPr>
        <w:spacing w:after="0" w:line="240" w:lineRule="auto"/>
        <w:ind w:firstLine="567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Глава </w:t>
      </w:r>
      <w:r w:rsidR="00103EA2">
        <w:rPr>
          <w:rFonts w:ascii="Times New Roman" w:eastAsia="Arial" w:hAnsi="Times New Roman" w:cs="Times New Roman"/>
          <w:color w:val="000000"/>
          <w:sz w:val="28"/>
          <w:szCs w:val="28"/>
        </w:rPr>
        <w:t>с</w:t>
      </w:r>
      <w:r w:rsidR="00B86D3A">
        <w:rPr>
          <w:rFonts w:ascii="Times New Roman" w:eastAsia="Arial" w:hAnsi="Times New Roman" w:cs="Times New Roman"/>
          <w:color w:val="000000"/>
          <w:sz w:val="28"/>
          <w:szCs w:val="28"/>
        </w:rPr>
        <w:t>ельского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поселения</w:t>
      </w:r>
      <w:r w:rsidR="00B86D3A">
        <w:rPr>
          <w:rFonts w:ascii="Times New Roman" w:eastAsia="Arial" w:hAnsi="Times New Roman" w:cs="Times New Roman"/>
          <w:color w:val="000000"/>
          <w:sz w:val="28"/>
          <w:szCs w:val="28"/>
        </w:rPr>
        <w:t>:</w:t>
      </w:r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</w:t>
      </w:r>
      <w:proofErr w:type="gramEnd"/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   </w:t>
      </w:r>
      <w:proofErr w:type="spellStart"/>
      <w:r w:rsidR="00103EA2">
        <w:rPr>
          <w:rFonts w:ascii="Times New Roman" w:eastAsia="Arial" w:hAnsi="Times New Roman" w:cs="Times New Roman"/>
          <w:color w:val="000000"/>
          <w:sz w:val="28"/>
          <w:szCs w:val="28"/>
        </w:rPr>
        <w:t>Х.М.Аюпов</w:t>
      </w:r>
      <w:proofErr w:type="spellEnd"/>
    </w:p>
    <w:p w:rsidR="001B14BC" w:rsidRDefault="001B14BC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1B14BC" w:rsidRDefault="001B14BC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1B14BC" w:rsidRDefault="001B14BC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1B14BC" w:rsidRDefault="001B14BC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1B14BC" w:rsidRDefault="001B14BC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1B14BC" w:rsidRDefault="001B14BC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522FA0" w:rsidRDefault="00522FA0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1B14BC" w:rsidRDefault="001B14BC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B86D3A" w:rsidRDefault="00B86D3A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29080B" w:rsidRPr="001B14BC" w:rsidRDefault="0029080B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14BC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29080B" w:rsidRPr="001B14BC" w:rsidRDefault="0029080B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14B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к </w:t>
      </w:r>
      <w:r w:rsidR="001B14BC">
        <w:rPr>
          <w:rFonts w:ascii="Times New Roman" w:eastAsia="Arial" w:hAnsi="Times New Roman" w:cs="Times New Roman"/>
          <w:color w:val="000000"/>
          <w:sz w:val="24"/>
          <w:szCs w:val="24"/>
        </w:rPr>
        <w:t>постановл</w:t>
      </w:r>
      <w:r w:rsidRPr="001B14B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ению </w:t>
      </w:r>
      <w:r w:rsidR="001B14BC">
        <w:rPr>
          <w:rFonts w:ascii="Times New Roman" w:eastAsia="Arial" w:hAnsi="Times New Roman" w:cs="Times New Roman"/>
          <w:color w:val="000000"/>
          <w:sz w:val="24"/>
          <w:szCs w:val="24"/>
        </w:rPr>
        <w:t>администрации</w:t>
      </w:r>
    </w:p>
    <w:p w:rsidR="0029080B" w:rsidRPr="001B14BC" w:rsidRDefault="00103EA2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="00B86D3A">
        <w:rPr>
          <w:rFonts w:ascii="Times New Roman" w:eastAsia="Arial" w:hAnsi="Times New Roman" w:cs="Times New Roman"/>
          <w:color w:val="000000"/>
          <w:sz w:val="24"/>
          <w:szCs w:val="24"/>
        </w:rPr>
        <w:t>ельского</w:t>
      </w:r>
      <w:r w:rsidR="0029080B" w:rsidRPr="001B14B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поселения</w:t>
      </w:r>
    </w:p>
    <w:p w:rsidR="0029080B" w:rsidRPr="001B14BC" w:rsidRDefault="00103EA2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Буль-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Кайпановский</w:t>
      </w:r>
      <w:proofErr w:type="spellEnd"/>
      <w:r w:rsidR="0029080B" w:rsidRPr="001B14B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сельсовет</w:t>
      </w:r>
    </w:p>
    <w:p w:rsidR="0029080B" w:rsidRPr="001B14BC" w:rsidRDefault="0029080B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14BC">
        <w:rPr>
          <w:rFonts w:ascii="Times New Roman" w:eastAsia="Arial" w:hAnsi="Times New Roman" w:cs="Times New Roman"/>
          <w:color w:val="000000"/>
          <w:sz w:val="24"/>
          <w:szCs w:val="24"/>
        </w:rPr>
        <w:t>муниципального района</w:t>
      </w:r>
    </w:p>
    <w:p w:rsidR="0029080B" w:rsidRPr="001B14BC" w:rsidRDefault="001B14BC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1B14BC">
        <w:rPr>
          <w:rFonts w:ascii="Times New Roman" w:eastAsia="Arial" w:hAnsi="Times New Roman" w:cs="Times New Roman"/>
          <w:color w:val="000000"/>
          <w:sz w:val="24"/>
          <w:szCs w:val="24"/>
        </w:rPr>
        <w:t>Татышлинский</w:t>
      </w:r>
      <w:proofErr w:type="spellEnd"/>
      <w:r w:rsidR="0029080B" w:rsidRPr="001B14B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район</w:t>
      </w:r>
    </w:p>
    <w:p w:rsidR="0029080B" w:rsidRPr="001B14BC" w:rsidRDefault="0029080B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14BC">
        <w:rPr>
          <w:rFonts w:ascii="Times New Roman" w:eastAsia="Arial" w:hAnsi="Times New Roman" w:cs="Times New Roman"/>
          <w:color w:val="000000"/>
          <w:sz w:val="24"/>
          <w:szCs w:val="24"/>
        </w:rPr>
        <w:t>Республики Башкортостан</w:t>
      </w:r>
    </w:p>
    <w:p w:rsidR="0029080B" w:rsidRPr="001B14BC" w:rsidRDefault="0029080B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14B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от </w:t>
      </w:r>
      <w:r w:rsidR="00522FA0">
        <w:rPr>
          <w:rFonts w:ascii="Times New Roman" w:eastAsia="Arial" w:hAnsi="Times New Roman" w:cs="Times New Roman"/>
          <w:color w:val="000000"/>
          <w:sz w:val="24"/>
          <w:szCs w:val="24"/>
        </w:rPr>
        <w:t>19 декабря</w:t>
      </w:r>
      <w:r w:rsidRPr="001B14B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.2018 года </w:t>
      </w:r>
      <w:r w:rsidRPr="001B14BC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="00522FA0">
        <w:rPr>
          <w:rFonts w:ascii="Times New Roman" w:eastAsia="Arial" w:hAnsi="Times New Roman" w:cs="Times New Roman"/>
          <w:color w:val="000000"/>
          <w:sz w:val="24"/>
          <w:szCs w:val="24"/>
        </w:rPr>
        <w:t>4</w:t>
      </w:r>
      <w:r w:rsidR="00103EA2">
        <w:rPr>
          <w:rFonts w:ascii="Times New Roman" w:eastAsia="Arial" w:hAnsi="Times New Roman" w:cs="Times New Roman"/>
          <w:color w:val="000000"/>
          <w:sz w:val="24"/>
          <w:szCs w:val="24"/>
        </w:rPr>
        <w:t>1</w:t>
      </w:r>
    </w:p>
    <w:p w:rsidR="0029080B" w:rsidRPr="001B14BC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14BC"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</w:p>
    <w:p w:rsidR="00B86D3A" w:rsidRDefault="0029080B" w:rsidP="0029080B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B86D3A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Правила размещения и эксплуатации объектов праздничного или тематического оформления в сельском поселении </w:t>
      </w:r>
      <w:r w:rsidR="00103EA2">
        <w:rPr>
          <w:rFonts w:ascii="Times New Roman" w:eastAsia="Arial" w:hAnsi="Times New Roman" w:cs="Times New Roman"/>
          <w:b/>
          <w:color w:val="000000"/>
          <w:sz w:val="28"/>
          <w:szCs w:val="28"/>
        </w:rPr>
        <w:t>Буль-</w:t>
      </w:r>
      <w:proofErr w:type="spellStart"/>
      <w:r w:rsidR="00103EA2">
        <w:rPr>
          <w:rFonts w:ascii="Times New Roman" w:eastAsia="Arial" w:hAnsi="Times New Roman" w:cs="Times New Roman"/>
          <w:b/>
          <w:color w:val="000000"/>
          <w:sz w:val="28"/>
          <w:szCs w:val="28"/>
        </w:rPr>
        <w:t>Кайпановский</w:t>
      </w:r>
      <w:proofErr w:type="spellEnd"/>
      <w:r w:rsidRPr="00B86D3A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1B14BC" w:rsidRPr="00B86D3A">
        <w:rPr>
          <w:rFonts w:ascii="Times New Roman" w:eastAsia="Arial" w:hAnsi="Times New Roman" w:cs="Times New Roman"/>
          <w:b/>
          <w:color w:val="000000"/>
          <w:sz w:val="28"/>
          <w:szCs w:val="28"/>
        </w:rPr>
        <w:t>Татышлинский</w:t>
      </w:r>
      <w:proofErr w:type="spellEnd"/>
      <w:r w:rsidRPr="00B86D3A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район </w:t>
      </w:r>
    </w:p>
    <w:p w:rsidR="0029080B" w:rsidRPr="00B86D3A" w:rsidRDefault="0029080B" w:rsidP="0029080B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B86D3A">
        <w:rPr>
          <w:rFonts w:ascii="Times New Roman" w:eastAsia="Arial" w:hAnsi="Times New Roman" w:cs="Times New Roman"/>
          <w:b/>
          <w:color w:val="000000"/>
          <w:sz w:val="28"/>
          <w:szCs w:val="28"/>
        </w:rPr>
        <w:t>Республики Башкортостан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Настоящие  Правила</w:t>
      </w:r>
      <w:proofErr w:type="gramEnd"/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устанавливают порядок размещения и эксплуатации объектов праздничного или тематического оформления на территории   </w:t>
      </w:r>
      <w:r w:rsidR="00103EA2">
        <w:rPr>
          <w:rFonts w:ascii="Times New Roman" w:eastAsia="Arial" w:hAnsi="Times New Roman" w:cs="Times New Roman"/>
          <w:color w:val="000000"/>
          <w:sz w:val="28"/>
          <w:szCs w:val="28"/>
        </w:rPr>
        <w:t>с</w:t>
      </w:r>
      <w:r w:rsidR="00B86D3A">
        <w:rPr>
          <w:rFonts w:ascii="Times New Roman" w:eastAsia="Arial" w:hAnsi="Times New Roman" w:cs="Times New Roman"/>
          <w:color w:val="000000"/>
          <w:sz w:val="28"/>
          <w:szCs w:val="28"/>
        </w:rPr>
        <w:t>ельского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поселения </w:t>
      </w:r>
      <w:r w:rsidR="00103EA2">
        <w:rPr>
          <w:rFonts w:ascii="Times New Roman" w:eastAsia="Arial" w:hAnsi="Times New Roman" w:cs="Times New Roman"/>
          <w:color w:val="000000"/>
          <w:sz w:val="28"/>
          <w:szCs w:val="28"/>
        </w:rPr>
        <w:t>Буль-</w:t>
      </w:r>
      <w:proofErr w:type="spellStart"/>
      <w:r w:rsidR="00103EA2">
        <w:rPr>
          <w:rFonts w:ascii="Times New Roman" w:eastAsia="Arial" w:hAnsi="Times New Roman" w:cs="Times New Roman"/>
          <w:color w:val="000000"/>
          <w:sz w:val="28"/>
          <w:szCs w:val="28"/>
        </w:rPr>
        <w:t>Кайпановский</w:t>
      </w:r>
      <w:proofErr w:type="spellEnd"/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>Татышлинский</w:t>
      </w:r>
      <w:proofErr w:type="spellEnd"/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район Республики Башкортостан (далее – сельское поселение).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2. Праздничное оформление на территории </w:t>
      </w:r>
      <w:r w:rsidR="00103EA2">
        <w:rPr>
          <w:rFonts w:ascii="Times New Roman" w:eastAsia="Arial" w:hAnsi="Times New Roman" w:cs="Times New Roman"/>
          <w:color w:val="000000"/>
          <w:sz w:val="28"/>
          <w:szCs w:val="28"/>
        </w:rPr>
        <w:t>с</w:t>
      </w:r>
      <w:r w:rsidR="00B86D3A">
        <w:rPr>
          <w:rFonts w:ascii="Times New Roman" w:eastAsia="Arial" w:hAnsi="Times New Roman" w:cs="Times New Roman"/>
          <w:color w:val="000000"/>
          <w:sz w:val="28"/>
          <w:szCs w:val="28"/>
        </w:rPr>
        <w:t>ельского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поселения выполняются по распоряжению Администрации </w:t>
      </w:r>
      <w:r w:rsidR="00103EA2">
        <w:rPr>
          <w:rFonts w:ascii="Times New Roman" w:eastAsia="Arial" w:hAnsi="Times New Roman" w:cs="Times New Roman"/>
          <w:color w:val="000000"/>
          <w:sz w:val="28"/>
          <w:szCs w:val="28"/>
        </w:rPr>
        <w:t>с</w:t>
      </w:r>
      <w:r w:rsidR="00B86D3A">
        <w:rPr>
          <w:rFonts w:ascii="Times New Roman" w:eastAsia="Arial" w:hAnsi="Times New Roman" w:cs="Times New Roman"/>
          <w:color w:val="000000"/>
          <w:sz w:val="28"/>
          <w:szCs w:val="28"/>
        </w:rPr>
        <w:t>ельского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поселения </w:t>
      </w:r>
      <w:r w:rsidR="00103EA2">
        <w:rPr>
          <w:rFonts w:ascii="Times New Roman" w:eastAsia="Arial" w:hAnsi="Times New Roman" w:cs="Times New Roman"/>
          <w:color w:val="000000"/>
          <w:sz w:val="28"/>
          <w:szCs w:val="28"/>
        </w:rPr>
        <w:t>Буль-</w:t>
      </w:r>
      <w:proofErr w:type="spellStart"/>
      <w:r w:rsidR="00103EA2">
        <w:rPr>
          <w:rFonts w:ascii="Times New Roman" w:eastAsia="Arial" w:hAnsi="Times New Roman" w:cs="Times New Roman"/>
          <w:color w:val="000000"/>
          <w:sz w:val="28"/>
          <w:szCs w:val="28"/>
        </w:rPr>
        <w:t>Кайпановский</w:t>
      </w:r>
      <w:proofErr w:type="spellEnd"/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>Татышлинский</w:t>
      </w:r>
      <w:proofErr w:type="spellEnd"/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район Республики Башкортостан (далее – Администрация </w:t>
      </w:r>
      <w:r w:rsidR="00103EA2">
        <w:rPr>
          <w:rFonts w:ascii="Times New Roman" w:eastAsia="Arial" w:hAnsi="Times New Roman" w:cs="Times New Roman"/>
          <w:color w:val="000000"/>
          <w:sz w:val="28"/>
          <w:szCs w:val="28"/>
        </w:rPr>
        <w:t>с</w:t>
      </w:r>
      <w:r w:rsidR="00B86D3A">
        <w:rPr>
          <w:rFonts w:ascii="Times New Roman" w:eastAsia="Arial" w:hAnsi="Times New Roman" w:cs="Times New Roman"/>
          <w:color w:val="000000"/>
          <w:sz w:val="28"/>
          <w:szCs w:val="28"/>
        </w:rPr>
        <w:t>ельского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поселения) на период проведения государственных праздников, мероприятий, связанных со знаменательными событиями.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Оформление зданий, сооружений осуществляется их владельцами в рамках концепции (программы) праздничного оформления территории </w:t>
      </w:r>
      <w:r w:rsidR="00B86D3A">
        <w:rPr>
          <w:rFonts w:ascii="Times New Roman" w:eastAsia="Arial" w:hAnsi="Times New Roman" w:cs="Times New Roman"/>
          <w:color w:val="000000"/>
          <w:sz w:val="28"/>
          <w:szCs w:val="28"/>
        </w:rPr>
        <w:t>Сельского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поселения.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3. В праздничное оформление включается: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3.1. вывеска государственных флагов, лозунгов, гирлянд, панно;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3.2. установка декоративных элементов и композиций, стендов;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3.3. устройство праздничной иллюминации.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4. Порядок утверждения о программе мероприятий, схемы размещения объектов и элементов пр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здничного оформления определяется постановлением Администрации </w:t>
      </w:r>
      <w:r w:rsidR="00103EA2">
        <w:rPr>
          <w:rFonts w:ascii="Times New Roman" w:eastAsia="Arial" w:hAnsi="Times New Roman" w:cs="Times New Roman"/>
          <w:color w:val="000000"/>
          <w:sz w:val="28"/>
          <w:szCs w:val="28"/>
        </w:rPr>
        <w:t>с</w:t>
      </w:r>
      <w:r w:rsidR="00B86D3A">
        <w:rPr>
          <w:rFonts w:ascii="Times New Roman" w:eastAsia="Arial" w:hAnsi="Times New Roman" w:cs="Times New Roman"/>
          <w:color w:val="000000"/>
          <w:sz w:val="28"/>
          <w:szCs w:val="28"/>
        </w:rPr>
        <w:t>ельского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поселения.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6.  Правила обязательны для исполнения юридическими и физическими лицами независимо от форм собственности.</w:t>
      </w:r>
    </w:p>
    <w:p w:rsidR="0029080B" w:rsidRPr="00C134AC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7. Ответственность за нарушение Правил размещение и эксплуатацию объектов праздничного ил</w:t>
      </w:r>
      <w:bookmarkStart w:id="0" w:name="_GoBack"/>
      <w:bookmarkEnd w:id="0"/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и тематического оформления на территории   </w:t>
      </w:r>
      <w:r w:rsidR="00103EA2">
        <w:rPr>
          <w:rFonts w:ascii="Times New Roman" w:eastAsia="Arial" w:hAnsi="Times New Roman" w:cs="Times New Roman"/>
          <w:color w:val="000000"/>
          <w:sz w:val="28"/>
          <w:szCs w:val="28"/>
        </w:rPr>
        <w:t>с</w:t>
      </w:r>
      <w:r w:rsidR="00B86D3A">
        <w:rPr>
          <w:rFonts w:ascii="Times New Roman" w:eastAsia="Arial" w:hAnsi="Times New Roman" w:cs="Times New Roman"/>
          <w:color w:val="000000"/>
          <w:sz w:val="28"/>
          <w:szCs w:val="28"/>
        </w:rPr>
        <w:t>ельского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поселения, а также нарушения сроков демонтажа после завершения праздничных мероприятий, несут владельцы зданий и сооружений.</w:t>
      </w:r>
    </w:p>
    <w:p w:rsidR="00DC33A5" w:rsidRDefault="00DC33A5"/>
    <w:sectPr w:rsidR="00DC33A5" w:rsidSect="0067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E7"/>
    <w:rsid w:val="00103EA2"/>
    <w:rsid w:val="001B14BC"/>
    <w:rsid w:val="0029080B"/>
    <w:rsid w:val="00522FA0"/>
    <w:rsid w:val="008531D2"/>
    <w:rsid w:val="00B604E7"/>
    <w:rsid w:val="00B86D3A"/>
    <w:rsid w:val="00D605C2"/>
    <w:rsid w:val="00DC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C690"/>
  <w15:docId w15:val="{A1433BA3-BDA3-4FE0-B6FE-B3C60A97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8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Управделами</cp:lastModifiedBy>
  <cp:revision>2</cp:revision>
  <dcterms:created xsi:type="dcterms:W3CDTF">2018-12-20T11:40:00Z</dcterms:created>
  <dcterms:modified xsi:type="dcterms:W3CDTF">2018-12-20T11:40:00Z</dcterms:modified>
</cp:coreProperties>
</file>