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A" w:rsidRPr="008460FA" w:rsidRDefault="008460FA" w:rsidP="008460FA">
      <w:pPr>
        <w:jc w:val="center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 xml:space="preserve">1 марта – </w:t>
      </w:r>
      <w:proofErr w:type="spellStart"/>
      <w:r w:rsidRPr="008460FA">
        <w:rPr>
          <w:b/>
          <w:sz w:val="28"/>
          <w:szCs w:val="28"/>
        </w:rPr>
        <w:t>Росреестр</w:t>
      </w:r>
      <w:proofErr w:type="spellEnd"/>
      <w:r w:rsidRPr="008460FA">
        <w:rPr>
          <w:b/>
          <w:sz w:val="28"/>
          <w:szCs w:val="28"/>
        </w:rPr>
        <w:t xml:space="preserve"> проведет единый «День консультаций»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Управление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1 марта 2018 года проведет единый «День консультаций». 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Впервые масштабное мероприятие охватит не только нашу республику, но и остальные субъекты Российской Федерации. 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Акция приурочена к 10-летию образования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8460FA" w:rsidRDefault="006030FC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6030FC">
        <w:rPr>
          <w:sz w:val="28"/>
          <w:szCs w:val="28"/>
        </w:rPr>
        <w:t xml:space="preserve">В рамках предстоящей акции по всей республике откроются </w:t>
      </w:r>
      <w:r w:rsidR="00E6178D" w:rsidRPr="0096417A">
        <w:rPr>
          <w:sz w:val="28"/>
          <w:szCs w:val="28"/>
        </w:rPr>
        <w:t>130</w:t>
      </w:r>
      <w:r w:rsidRPr="006030FC">
        <w:rPr>
          <w:sz w:val="28"/>
          <w:szCs w:val="28"/>
        </w:rPr>
        <w:t xml:space="preserve"> площад</w:t>
      </w:r>
      <w:r w:rsidR="00E6178D">
        <w:rPr>
          <w:sz w:val="28"/>
          <w:szCs w:val="28"/>
        </w:rPr>
        <w:t>ок (как офисы территориальных отделов Управления, так и офисы МФЦ</w:t>
      </w:r>
      <w:r w:rsidR="00E2469E">
        <w:rPr>
          <w:sz w:val="28"/>
          <w:szCs w:val="28"/>
        </w:rPr>
        <w:t xml:space="preserve">, </w:t>
      </w:r>
      <w:r w:rsidR="00E2469E" w:rsidRPr="00E2469E">
        <w:rPr>
          <w:i/>
          <w:sz w:val="28"/>
          <w:szCs w:val="28"/>
          <w:u w:val="single"/>
        </w:rPr>
        <w:t>с полным списко</w:t>
      </w:r>
      <w:r w:rsidR="00F91F8C">
        <w:rPr>
          <w:i/>
          <w:sz w:val="28"/>
          <w:szCs w:val="28"/>
          <w:u w:val="single"/>
        </w:rPr>
        <w:t>м</w:t>
      </w:r>
      <w:r w:rsidR="00E2469E" w:rsidRPr="00E2469E">
        <w:rPr>
          <w:i/>
          <w:sz w:val="28"/>
          <w:szCs w:val="28"/>
          <w:u w:val="single"/>
        </w:rPr>
        <w:t xml:space="preserve"> адресов можно ознакомиться в приложении</w:t>
      </w:r>
      <w:r w:rsidR="00E6178D">
        <w:rPr>
          <w:sz w:val="28"/>
          <w:szCs w:val="28"/>
        </w:rPr>
        <w:t>)</w:t>
      </w:r>
      <w:r w:rsidRPr="006030FC">
        <w:rPr>
          <w:sz w:val="28"/>
          <w:szCs w:val="28"/>
        </w:rPr>
        <w:t xml:space="preserve">, где каждый житель города или района сможет получить профессиональную и качественную консультацию специалистов по вопросам деятельности ведомства, а также о способах получения услуг </w:t>
      </w:r>
      <w:proofErr w:type="spellStart"/>
      <w:r w:rsidRPr="006030FC">
        <w:rPr>
          <w:sz w:val="28"/>
          <w:szCs w:val="28"/>
        </w:rPr>
        <w:t>Росреестра</w:t>
      </w:r>
      <w:proofErr w:type="spellEnd"/>
      <w:r w:rsidRPr="006030FC">
        <w:rPr>
          <w:sz w:val="28"/>
          <w:szCs w:val="28"/>
        </w:rPr>
        <w:t xml:space="preserve"> в электронном виде</w:t>
      </w:r>
      <w:proofErr w:type="gramStart"/>
      <w:r w:rsidRPr="006030FC">
        <w:rPr>
          <w:sz w:val="28"/>
          <w:szCs w:val="28"/>
        </w:rPr>
        <w:t>.</w:t>
      </w:r>
      <w:r w:rsidR="008460FA" w:rsidRPr="00E6178D">
        <w:rPr>
          <w:b/>
          <w:sz w:val="28"/>
          <w:szCs w:val="28"/>
        </w:rPr>
        <w:t>«</w:t>
      </w:r>
      <w:proofErr w:type="gramEnd"/>
      <w:r w:rsidR="008460FA" w:rsidRPr="00E6178D">
        <w:rPr>
          <w:b/>
          <w:sz w:val="28"/>
          <w:szCs w:val="28"/>
        </w:rPr>
        <w:t>День консультаций» пройдет с 13.00 до 20.00.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Уфе получить консультацию можно: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 xml:space="preserve">в Управлении </w:t>
      </w:r>
      <w:proofErr w:type="spellStart"/>
      <w:r w:rsidRPr="008460FA">
        <w:rPr>
          <w:b/>
          <w:sz w:val="28"/>
          <w:szCs w:val="28"/>
        </w:rPr>
        <w:t>Росреестра</w:t>
      </w:r>
      <w:proofErr w:type="spellEnd"/>
      <w:r w:rsidRPr="008460FA">
        <w:rPr>
          <w:b/>
          <w:sz w:val="28"/>
          <w:szCs w:val="28"/>
        </w:rPr>
        <w:t xml:space="preserve"> по Республике Башкортостан</w:t>
      </w:r>
      <w:r w:rsidR="006030FC">
        <w:rPr>
          <w:b/>
          <w:sz w:val="28"/>
          <w:szCs w:val="28"/>
        </w:rPr>
        <w:t>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Ленина, 70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50 лет СССР, 30/5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>в офисах РГАУ МФЦ РБ</w:t>
      </w:r>
      <w:r w:rsidR="006030FC">
        <w:rPr>
          <w:b/>
          <w:sz w:val="28"/>
          <w:szCs w:val="28"/>
        </w:rPr>
        <w:t>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</w:t>
      </w:r>
      <w:proofErr w:type="spellStart"/>
      <w:r w:rsidRPr="008460FA">
        <w:rPr>
          <w:sz w:val="28"/>
          <w:szCs w:val="28"/>
        </w:rPr>
        <w:t>Новомостовая</w:t>
      </w:r>
      <w:proofErr w:type="spellEnd"/>
      <w:r w:rsidRPr="008460FA">
        <w:rPr>
          <w:sz w:val="28"/>
          <w:szCs w:val="28"/>
        </w:rPr>
        <w:t>, 8 Центральный</w:t>
      </w:r>
      <w:bookmarkStart w:id="0" w:name="_GoBack"/>
      <w:bookmarkEnd w:id="0"/>
      <w:r w:rsidRPr="008460FA">
        <w:rPr>
          <w:sz w:val="28"/>
          <w:szCs w:val="28"/>
        </w:rPr>
        <w:t xml:space="preserve"> офис РГАУ МФЦ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ул.50 лет СССР, 30/5 Операционный зал «50 лет СССР» 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Проспект Октября, 4/1 Операционный зал «Мир»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gramStart"/>
      <w:r w:rsidRPr="008460FA">
        <w:rPr>
          <w:sz w:val="28"/>
          <w:szCs w:val="28"/>
        </w:rPr>
        <w:t>Интернациональная</w:t>
      </w:r>
      <w:proofErr w:type="gramEnd"/>
      <w:r w:rsidRPr="008460FA">
        <w:rPr>
          <w:sz w:val="28"/>
          <w:szCs w:val="28"/>
        </w:rPr>
        <w:t>, 113Операционный зал «Интернациональная»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Pr="008460FA">
        <w:rPr>
          <w:sz w:val="28"/>
          <w:szCs w:val="28"/>
        </w:rPr>
        <w:t>Максима Рыльского, 2/1Операционный зал «Рыльского»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spellStart"/>
      <w:r w:rsidRPr="008460FA">
        <w:rPr>
          <w:sz w:val="28"/>
          <w:szCs w:val="28"/>
        </w:rPr>
        <w:t>БаязитаБикбая</w:t>
      </w:r>
      <w:proofErr w:type="spellEnd"/>
      <w:r w:rsidRPr="008460FA">
        <w:rPr>
          <w:sz w:val="28"/>
          <w:szCs w:val="28"/>
        </w:rPr>
        <w:t>, 44Операционный зал «</w:t>
      </w:r>
      <w:proofErr w:type="spellStart"/>
      <w:r w:rsidRPr="008460FA">
        <w:rPr>
          <w:sz w:val="28"/>
          <w:szCs w:val="28"/>
        </w:rPr>
        <w:t>Сипайлово</w:t>
      </w:r>
      <w:proofErr w:type="spellEnd"/>
      <w:r w:rsidRPr="008460FA">
        <w:rPr>
          <w:sz w:val="28"/>
          <w:szCs w:val="28"/>
        </w:rPr>
        <w:t>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205аОперационный зал «ТЦ Башкортостан»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137Операционный зал «ХБК»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spellStart"/>
      <w:r w:rsidRPr="008460FA">
        <w:rPr>
          <w:sz w:val="28"/>
          <w:szCs w:val="28"/>
        </w:rPr>
        <w:t>Минигали</w:t>
      </w:r>
      <w:proofErr w:type="spellEnd"/>
      <w:r w:rsidRPr="008460FA">
        <w:rPr>
          <w:sz w:val="28"/>
          <w:szCs w:val="28"/>
        </w:rPr>
        <w:t xml:space="preserve"> Губайдуллина, 6Операционный зал «Аркада»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Дагестанская, 2Операционный зал «Дема»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Георгия </w:t>
      </w:r>
      <w:proofErr w:type="spellStart"/>
      <w:r w:rsidRPr="008460FA">
        <w:rPr>
          <w:sz w:val="28"/>
          <w:szCs w:val="28"/>
        </w:rPr>
        <w:t>Мушникова</w:t>
      </w:r>
      <w:proofErr w:type="spellEnd"/>
      <w:r w:rsidRPr="008460FA">
        <w:rPr>
          <w:sz w:val="28"/>
          <w:szCs w:val="28"/>
        </w:rPr>
        <w:t>, 17Операционный зал «</w:t>
      </w:r>
      <w:proofErr w:type="spellStart"/>
      <w:r w:rsidRPr="008460FA">
        <w:rPr>
          <w:sz w:val="28"/>
          <w:szCs w:val="28"/>
        </w:rPr>
        <w:t>Инорс</w:t>
      </w:r>
      <w:proofErr w:type="spellEnd"/>
      <w:r w:rsidRPr="008460FA">
        <w:rPr>
          <w:sz w:val="28"/>
          <w:szCs w:val="28"/>
        </w:rPr>
        <w:t>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Представители Управления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ответят на актуальные вопросы населения в сфере земельно-имущественных отношений: постановка на государственный кадастровый учет, государственная регистрация прав, получение услуг в электронном виде, кадастровая стоимость недвижимости и возможность ее пересмотра в специальной комиссии, государственный земельный надзор и многие другие.</w:t>
      </w:r>
    </w:p>
    <w:sectPr w:rsidR="008460FA" w:rsidRPr="008460FA" w:rsidSect="00B1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60FA"/>
    <w:rsid w:val="00432EFA"/>
    <w:rsid w:val="006030FC"/>
    <w:rsid w:val="008460FA"/>
    <w:rsid w:val="00906493"/>
    <w:rsid w:val="0096417A"/>
    <w:rsid w:val="00B10F2F"/>
    <w:rsid w:val="00E2469E"/>
    <w:rsid w:val="00E6178D"/>
    <w:rsid w:val="00F9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Admin</cp:lastModifiedBy>
  <cp:revision>2</cp:revision>
  <dcterms:created xsi:type="dcterms:W3CDTF">2018-02-26T11:36:00Z</dcterms:created>
  <dcterms:modified xsi:type="dcterms:W3CDTF">2018-02-26T11:36:00Z</dcterms:modified>
</cp:coreProperties>
</file>